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D3607" w14:textId="124B400D" w:rsidR="001C1EFB" w:rsidRDefault="00AB0213">
      <w:pPr>
        <w:pStyle w:val="P68B1DB1-Normalny18"/>
        <w:spacing w:after="0" w:line="276" w:lineRule="auto"/>
        <w:jc w:val="right"/>
      </w:pPr>
      <w:bookmarkStart w:id="0" w:name="_GoBack"/>
      <w:bookmarkEnd w:id="0"/>
      <w:r>
        <w:t>Annex 4</w:t>
      </w:r>
    </w:p>
    <w:p w14:paraId="0A6EA01C" w14:textId="77777777" w:rsidR="001C1EFB" w:rsidRDefault="00AB0213">
      <w:pPr>
        <w:pStyle w:val="P68B1DB1-Normalny18"/>
        <w:spacing w:after="0" w:line="276" w:lineRule="auto"/>
        <w:jc w:val="right"/>
      </w:pPr>
      <w:r>
        <w:t>to the Rules for financing research visits at the University of Warsaw for students and doctoral students from foreign universities from the funds of the IDUB Action IV.2.2 "Inclusion of talented young scientists in research teams"</w:t>
      </w:r>
    </w:p>
    <w:p w14:paraId="0C87837F" w14:textId="2F917A22" w:rsidR="001C1EFB" w:rsidRDefault="001C1EFB">
      <w:pPr>
        <w:tabs>
          <w:tab w:val="left" w:pos="5496"/>
        </w:tabs>
        <w:jc w:val="both"/>
        <w:rPr>
          <w:rFonts w:ascii="Arial" w:hAnsi="Arial" w:cs="Arial"/>
        </w:rPr>
      </w:pPr>
    </w:p>
    <w:p w14:paraId="51FEC793" w14:textId="24762849" w:rsidR="001C1EFB" w:rsidRDefault="00AB0213">
      <w:pPr>
        <w:pStyle w:val="P68B1DB1-Normalny1"/>
        <w:spacing w:after="0" w:line="276" w:lineRule="auto"/>
        <w:jc w:val="center"/>
      </w:pPr>
      <w:r>
        <w:t>Decision to grant co-financing</w:t>
      </w:r>
    </w:p>
    <w:p w14:paraId="23C26E7A" w14:textId="20597F52" w:rsidR="001C1EFB" w:rsidRDefault="00AB0213">
      <w:pPr>
        <w:pStyle w:val="P68B1DB1-Normalny19"/>
        <w:tabs>
          <w:tab w:val="left" w:pos="5496"/>
        </w:tabs>
        <w:jc w:val="center"/>
      </w:pPr>
      <w:r>
        <w:t>(to be filled in by the University of Warsaw as information about the co-financing granted)</w:t>
      </w:r>
    </w:p>
    <w:tbl>
      <w:tblPr>
        <w:tblStyle w:val="Tabela-Siatka2"/>
        <w:tblW w:w="0" w:type="auto"/>
        <w:tblCellMar>
          <w:top w:w="57" w:type="dxa"/>
          <w:bottom w:w="57" w:type="dxa"/>
        </w:tblCellMar>
        <w:tblLook w:val="04A0" w:firstRow="1" w:lastRow="0" w:firstColumn="1" w:lastColumn="0" w:noHBand="0" w:noVBand="1"/>
      </w:tblPr>
      <w:tblGrid>
        <w:gridCol w:w="3964"/>
        <w:gridCol w:w="5098"/>
      </w:tblGrid>
      <w:tr w:rsidR="001C1EFB" w14:paraId="158D8A2D" w14:textId="77777777">
        <w:tc>
          <w:tcPr>
            <w:tcW w:w="9062" w:type="dxa"/>
            <w:gridSpan w:val="2"/>
            <w:shd w:val="clear" w:color="auto" w:fill="D9D9D9" w:themeFill="background1" w:themeFillShade="D9"/>
          </w:tcPr>
          <w:p w14:paraId="363B21D4" w14:textId="64192670" w:rsidR="001C1EFB" w:rsidRDefault="00AB0213">
            <w:pPr>
              <w:pStyle w:val="P68B1DB1-Normalny12"/>
              <w:spacing w:line="276" w:lineRule="auto"/>
            </w:pPr>
            <w:r>
              <w:t>The Beneficiary</w:t>
            </w:r>
          </w:p>
        </w:tc>
      </w:tr>
      <w:tr w:rsidR="001C1EFB" w14:paraId="12DB6F1A" w14:textId="77777777">
        <w:tc>
          <w:tcPr>
            <w:tcW w:w="3964" w:type="dxa"/>
            <w:tcBorders>
              <w:right w:val="dotted" w:sz="4" w:space="0" w:color="auto"/>
            </w:tcBorders>
            <w:shd w:val="clear" w:color="auto" w:fill="F2F2F2" w:themeFill="background1" w:themeFillShade="F2"/>
          </w:tcPr>
          <w:p w14:paraId="71FA90C0" w14:textId="097A4A67" w:rsidR="001C1EFB" w:rsidRDefault="006112E4">
            <w:pPr>
              <w:pStyle w:val="P68B1DB1-Normalny10"/>
              <w:spacing w:line="276" w:lineRule="auto"/>
            </w:pPr>
            <w:r>
              <w:t>Name of the Unit at the University of Warsaw</w:t>
            </w:r>
          </w:p>
        </w:tc>
        <w:tc>
          <w:tcPr>
            <w:tcW w:w="5098" w:type="dxa"/>
            <w:tcBorders>
              <w:left w:val="dotted" w:sz="4" w:space="0" w:color="auto"/>
            </w:tcBorders>
          </w:tcPr>
          <w:p w14:paraId="348FFCA1" w14:textId="77777777" w:rsidR="001C1EFB" w:rsidRDefault="001C1EFB">
            <w:pPr>
              <w:spacing w:line="276" w:lineRule="auto"/>
              <w:rPr>
                <w:rFonts w:ascii="Arial" w:hAnsi="Arial" w:cs="Arial"/>
                <w:sz w:val="20"/>
              </w:rPr>
            </w:pPr>
          </w:p>
        </w:tc>
      </w:tr>
      <w:tr w:rsidR="001C1EFB" w14:paraId="5E3B5C62" w14:textId="77777777">
        <w:tc>
          <w:tcPr>
            <w:tcW w:w="3964" w:type="dxa"/>
            <w:tcBorders>
              <w:right w:val="dotted" w:sz="4" w:space="0" w:color="auto"/>
            </w:tcBorders>
            <w:shd w:val="clear" w:color="auto" w:fill="F2F2F2" w:themeFill="background1" w:themeFillShade="F2"/>
          </w:tcPr>
          <w:p w14:paraId="0741FE48" w14:textId="2B9F1EAD" w:rsidR="001C1EFB" w:rsidRDefault="00AB0213">
            <w:pPr>
              <w:pStyle w:val="P68B1DB1-Normalny10"/>
              <w:spacing w:line="276" w:lineRule="auto"/>
            </w:pPr>
            <w:r>
              <w:t>Name and academic title of the Head of the organisational unit at the University of Warsaw</w:t>
            </w:r>
          </w:p>
        </w:tc>
        <w:tc>
          <w:tcPr>
            <w:tcW w:w="5098" w:type="dxa"/>
            <w:tcBorders>
              <w:left w:val="dotted" w:sz="4" w:space="0" w:color="auto"/>
            </w:tcBorders>
          </w:tcPr>
          <w:p w14:paraId="09C4CEBA" w14:textId="77777777" w:rsidR="001C1EFB" w:rsidRDefault="001C1EFB">
            <w:pPr>
              <w:spacing w:line="276" w:lineRule="auto"/>
              <w:rPr>
                <w:rFonts w:ascii="Arial" w:hAnsi="Arial" w:cs="Arial"/>
                <w:sz w:val="20"/>
              </w:rPr>
            </w:pPr>
          </w:p>
        </w:tc>
      </w:tr>
      <w:tr w:rsidR="001C1EFB" w14:paraId="75C99A34" w14:textId="77777777">
        <w:tc>
          <w:tcPr>
            <w:tcW w:w="3964" w:type="dxa"/>
            <w:tcBorders>
              <w:right w:val="dotted" w:sz="4" w:space="0" w:color="auto"/>
            </w:tcBorders>
            <w:shd w:val="clear" w:color="auto" w:fill="F2F2F2" w:themeFill="background1" w:themeFillShade="F2"/>
          </w:tcPr>
          <w:p w14:paraId="5D6AB835" w14:textId="54795053" w:rsidR="001C1EFB" w:rsidRDefault="00AB0213">
            <w:pPr>
              <w:pStyle w:val="P68B1DB1-Normalny10"/>
              <w:spacing w:line="276" w:lineRule="auto"/>
            </w:pPr>
            <w:r>
              <w:t>Contact email regarding applications</w:t>
            </w:r>
          </w:p>
        </w:tc>
        <w:tc>
          <w:tcPr>
            <w:tcW w:w="5098" w:type="dxa"/>
            <w:tcBorders>
              <w:left w:val="dotted" w:sz="4" w:space="0" w:color="auto"/>
            </w:tcBorders>
          </w:tcPr>
          <w:p w14:paraId="6229B9CB" w14:textId="77777777" w:rsidR="001C1EFB" w:rsidRDefault="001C1EFB">
            <w:pPr>
              <w:spacing w:line="276" w:lineRule="auto"/>
              <w:rPr>
                <w:rFonts w:ascii="Arial" w:hAnsi="Arial" w:cs="Arial"/>
                <w:sz w:val="20"/>
              </w:rPr>
            </w:pPr>
          </w:p>
        </w:tc>
      </w:tr>
    </w:tbl>
    <w:p w14:paraId="23CDD472" w14:textId="77777777" w:rsidR="001C1EFB" w:rsidRDefault="001C1EFB">
      <w:pPr>
        <w:spacing w:after="0"/>
        <w:rPr>
          <w:rFonts w:ascii="Arial" w:hAnsi="Arial" w:cs="Arial"/>
          <w:sz w:val="20"/>
        </w:rPr>
      </w:pPr>
    </w:p>
    <w:tbl>
      <w:tblPr>
        <w:tblStyle w:val="Tabela-Siatka"/>
        <w:tblW w:w="5000" w:type="pct"/>
        <w:tblCellMar>
          <w:top w:w="57" w:type="dxa"/>
          <w:bottom w:w="57" w:type="dxa"/>
        </w:tblCellMar>
        <w:tblLook w:val="04A0" w:firstRow="1" w:lastRow="0" w:firstColumn="1" w:lastColumn="0" w:noHBand="0" w:noVBand="1"/>
      </w:tblPr>
      <w:tblGrid>
        <w:gridCol w:w="558"/>
        <w:gridCol w:w="2546"/>
        <w:gridCol w:w="1296"/>
        <w:gridCol w:w="991"/>
        <w:gridCol w:w="1222"/>
        <w:gridCol w:w="1222"/>
        <w:gridCol w:w="1227"/>
      </w:tblGrid>
      <w:tr w:rsidR="001C1EFB" w14:paraId="08E5F6B1" w14:textId="77777777">
        <w:tc>
          <w:tcPr>
            <w:tcW w:w="308" w:type="pct"/>
            <w:vMerge w:val="restart"/>
            <w:shd w:val="clear" w:color="auto" w:fill="F2F2F2" w:themeFill="background1" w:themeFillShade="F2"/>
            <w:vAlign w:val="center"/>
          </w:tcPr>
          <w:p w14:paraId="2A5BE252" w14:textId="77777777" w:rsidR="001C1EFB" w:rsidRDefault="00AB0213">
            <w:pPr>
              <w:pStyle w:val="P68B1DB1-Normalny10"/>
              <w:spacing w:line="276" w:lineRule="auto"/>
              <w:jc w:val="center"/>
            </w:pPr>
            <w:bookmarkStart w:id="1" w:name="_Hlk157429240"/>
            <w:bookmarkStart w:id="2" w:name="_Hlk157429193"/>
            <w:r>
              <w:t>No.</w:t>
            </w:r>
          </w:p>
        </w:tc>
        <w:tc>
          <w:tcPr>
            <w:tcW w:w="1405" w:type="pct"/>
            <w:vMerge w:val="restart"/>
            <w:shd w:val="clear" w:color="auto" w:fill="F2F2F2" w:themeFill="background1" w:themeFillShade="F2"/>
            <w:vAlign w:val="center"/>
          </w:tcPr>
          <w:p w14:paraId="22063384" w14:textId="1D5561C0" w:rsidR="001C1EFB" w:rsidRDefault="00AB0213">
            <w:pPr>
              <w:pStyle w:val="P68B1DB1-Normalny10"/>
              <w:spacing w:line="276" w:lineRule="auto"/>
              <w:jc w:val="center"/>
            </w:pPr>
            <w:r>
              <w:t>Name and surname</w:t>
            </w:r>
            <w:r>
              <w:br/>
              <w:t>University and country</w:t>
            </w:r>
          </w:p>
        </w:tc>
        <w:tc>
          <w:tcPr>
            <w:tcW w:w="715" w:type="pct"/>
            <w:vMerge w:val="restart"/>
            <w:shd w:val="clear" w:color="auto" w:fill="F2F2F2" w:themeFill="background1" w:themeFillShade="F2"/>
            <w:vAlign w:val="center"/>
          </w:tcPr>
          <w:p w14:paraId="62F30C9E" w14:textId="77777777" w:rsidR="001C1EFB" w:rsidRDefault="00AB0213">
            <w:pPr>
              <w:pStyle w:val="P68B1DB1-Normalny10"/>
              <w:spacing w:line="276" w:lineRule="auto"/>
              <w:jc w:val="center"/>
            </w:pPr>
            <w:r>
              <w:t>Status</w:t>
            </w:r>
          </w:p>
          <w:p w14:paraId="2137F60C" w14:textId="77777777" w:rsidR="001C1EFB" w:rsidRDefault="00AB0213">
            <w:pPr>
              <w:pStyle w:val="P68B1DB1-Normalny18"/>
              <w:spacing w:line="276" w:lineRule="auto"/>
              <w:jc w:val="center"/>
              <w:rPr>
                <w:sz w:val="20"/>
              </w:rPr>
            </w:pPr>
            <w:r>
              <w:t>(student or doctoral candidate)</w:t>
            </w:r>
          </w:p>
        </w:tc>
        <w:tc>
          <w:tcPr>
            <w:tcW w:w="547" w:type="pct"/>
            <w:vMerge w:val="restart"/>
            <w:shd w:val="clear" w:color="auto" w:fill="F2F2F2" w:themeFill="background1" w:themeFillShade="F2"/>
            <w:vAlign w:val="center"/>
          </w:tcPr>
          <w:p w14:paraId="7AE6EC5E" w14:textId="77777777" w:rsidR="001C1EFB" w:rsidRDefault="00AB0213">
            <w:pPr>
              <w:pStyle w:val="P68B1DB1-Normalny10"/>
              <w:spacing w:line="276" w:lineRule="auto"/>
              <w:jc w:val="center"/>
            </w:pPr>
            <w:r>
              <w:t>Number of days of the visit</w:t>
            </w:r>
          </w:p>
        </w:tc>
        <w:tc>
          <w:tcPr>
            <w:tcW w:w="2025" w:type="pct"/>
            <w:gridSpan w:val="3"/>
            <w:shd w:val="clear" w:color="auto" w:fill="F2F2F2" w:themeFill="background1" w:themeFillShade="F2"/>
            <w:vAlign w:val="center"/>
          </w:tcPr>
          <w:p w14:paraId="0806D354" w14:textId="77777777" w:rsidR="001C1EFB" w:rsidRDefault="00AB0213">
            <w:pPr>
              <w:pStyle w:val="P68B1DB1-Normalny10"/>
              <w:spacing w:line="276" w:lineRule="auto"/>
              <w:jc w:val="center"/>
            </w:pPr>
            <w:r>
              <w:t>Maximum funds (in PLN)</w:t>
            </w:r>
          </w:p>
        </w:tc>
      </w:tr>
      <w:tr w:rsidR="001C1EFB" w14:paraId="5DD25668" w14:textId="77777777">
        <w:tc>
          <w:tcPr>
            <w:tcW w:w="308" w:type="pct"/>
            <w:vMerge/>
            <w:shd w:val="clear" w:color="auto" w:fill="F2F2F2" w:themeFill="background1" w:themeFillShade="F2"/>
            <w:vAlign w:val="center"/>
          </w:tcPr>
          <w:p w14:paraId="7935881D" w14:textId="77777777" w:rsidR="001C1EFB" w:rsidRDefault="001C1EFB">
            <w:pPr>
              <w:spacing w:line="276" w:lineRule="auto"/>
              <w:jc w:val="center"/>
              <w:rPr>
                <w:rFonts w:ascii="Arial" w:hAnsi="Arial" w:cs="Arial"/>
                <w:sz w:val="20"/>
              </w:rPr>
            </w:pPr>
          </w:p>
        </w:tc>
        <w:tc>
          <w:tcPr>
            <w:tcW w:w="1405" w:type="pct"/>
            <w:vMerge/>
            <w:shd w:val="clear" w:color="auto" w:fill="F2F2F2" w:themeFill="background1" w:themeFillShade="F2"/>
            <w:vAlign w:val="center"/>
          </w:tcPr>
          <w:p w14:paraId="15B3B9FF" w14:textId="77777777" w:rsidR="001C1EFB" w:rsidRDefault="001C1EFB">
            <w:pPr>
              <w:spacing w:line="276" w:lineRule="auto"/>
              <w:jc w:val="center"/>
              <w:rPr>
                <w:rFonts w:ascii="Arial" w:hAnsi="Arial" w:cs="Arial"/>
                <w:sz w:val="20"/>
              </w:rPr>
            </w:pPr>
          </w:p>
        </w:tc>
        <w:tc>
          <w:tcPr>
            <w:tcW w:w="715" w:type="pct"/>
            <w:vMerge/>
            <w:shd w:val="clear" w:color="auto" w:fill="F2F2F2" w:themeFill="background1" w:themeFillShade="F2"/>
            <w:vAlign w:val="center"/>
          </w:tcPr>
          <w:p w14:paraId="2AF3300C" w14:textId="77777777" w:rsidR="001C1EFB" w:rsidRDefault="001C1EFB">
            <w:pPr>
              <w:spacing w:line="276" w:lineRule="auto"/>
              <w:jc w:val="center"/>
              <w:rPr>
                <w:rFonts w:ascii="Arial" w:hAnsi="Arial" w:cs="Arial"/>
                <w:sz w:val="20"/>
              </w:rPr>
            </w:pPr>
          </w:p>
        </w:tc>
        <w:tc>
          <w:tcPr>
            <w:tcW w:w="547" w:type="pct"/>
            <w:vMerge/>
            <w:shd w:val="clear" w:color="auto" w:fill="F2F2F2" w:themeFill="background1" w:themeFillShade="F2"/>
            <w:vAlign w:val="center"/>
          </w:tcPr>
          <w:p w14:paraId="4E870FFB" w14:textId="77777777" w:rsidR="001C1EFB" w:rsidRDefault="001C1EFB">
            <w:pPr>
              <w:spacing w:line="276" w:lineRule="auto"/>
              <w:jc w:val="center"/>
              <w:rPr>
                <w:rFonts w:ascii="Arial" w:hAnsi="Arial" w:cs="Arial"/>
                <w:sz w:val="20"/>
              </w:rPr>
            </w:pPr>
          </w:p>
        </w:tc>
        <w:tc>
          <w:tcPr>
            <w:tcW w:w="674" w:type="pct"/>
            <w:shd w:val="clear" w:color="auto" w:fill="F2F2F2" w:themeFill="background1" w:themeFillShade="F2"/>
            <w:vAlign w:val="center"/>
          </w:tcPr>
          <w:p w14:paraId="067381C5" w14:textId="28126FA3" w:rsidR="001C1EFB" w:rsidRDefault="00AB0213">
            <w:pPr>
              <w:pStyle w:val="P68B1DB1-Normalny10"/>
              <w:spacing w:line="276" w:lineRule="auto"/>
              <w:jc w:val="center"/>
            </w:pPr>
            <w:r>
              <w:t>per stay</w:t>
            </w:r>
          </w:p>
        </w:tc>
        <w:tc>
          <w:tcPr>
            <w:tcW w:w="674" w:type="pct"/>
            <w:shd w:val="clear" w:color="auto" w:fill="F2F2F2" w:themeFill="background1" w:themeFillShade="F2"/>
            <w:vAlign w:val="center"/>
          </w:tcPr>
          <w:p w14:paraId="18461FB6" w14:textId="2B970F1B" w:rsidR="001C1EFB" w:rsidRDefault="00AB0213">
            <w:pPr>
              <w:pStyle w:val="P68B1DB1-Normalny10"/>
              <w:spacing w:line="276" w:lineRule="auto"/>
            </w:pPr>
            <w:r>
              <w:t xml:space="preserve">per trip* </w:t>
            </w:r>
          </w:p>
        </w:tc>
        <w:tc>
          <w:tcPr>
            <w:tcW w:w="677" w:type="pct"/>
            <w:shd w:val="clear" w:color="auto" w:fill="F2F2F2" w:themeFill="background1" w:themeFillShade="F2"/>
            <w:vAlign w:val="center"/>
          </w:tcPr>
          <w:p w14:paraId="553B44FC" w14:textId="77777777" w:rsidR="001C1EFB" w:rsidRDefault="00AB0213">
            <w:pPr>
              <w:pStyle w:val="P68B1DB1-Normalny10"/>
              <w:spacing w:line="276" w:lineRule="auto"/>
              <w:jc w:val="center"/>
            </w:pPr>
            <w:r>
              <w:t>total</w:t>
            </w:r>
          </w:p>
        </w:tc>
      </w:tr>
      <w:bookmarkEnd w:id="1"/>
      <w:tr w:rsidR="001C1EFB" w14:paraId="555FF0DA" w14:textId="77777777">
        <w:tc>
          <w:tcPr>
            <w:tcW w:w="308" w:type="pct"/>
            <w:vAlign w:val="center"/>
          </w:tcPr>
          <w:p w14:paraId="6949ABF8" w14:textId="77777777" w:rsidR="001C1EFB" w:rsidRDefault="00AB0213">
            <w:pPr>
              <w:pStyle w:val="P68B1DB1-Normalny10"/>
              <w:spacing w:line="276" w:lineRule="auto"/>
              <w:jc w:val="center"/>
            </w:pPr>
            <w:r>
              <w:t>1</w:t>
            </w:r>
          </w:p>
        </w:tc>
        <w:tc>
          <w:tcPr>
            <w:tcW w:w="1405" w:type="pct"/>
            <w:vAlign w:val="center"/>
          </w:tcPr>
          <w:p w14:paraId="4A574147" w14:textId="5FCFACA3" w:rsidR="001C1EFB" w:rsidRDefault="001C1EFB">
            <w:pPr>
              <w:rPr>
                <w:rFonts w:ascii="Arial" w:hAnsi="Arial" w:cs="Arial"/>
                <w:sz w:val="20"/>
              </w:rPr>
            </w:pPr>
          </w:p>
        </w:tc>
        <w:tc>
          <w:tcPr>
            <w:tcW w:w="715" w:type="pct"/>
            <w:vAlign w:val="center"/>
          </w:tcPr>
          <w:p w14:paraId="1070281F" w14:textId="3D1ED2A4" w:rsidR="001C1EFB" w:rsidRDefault="001C1EFB">
            <w:pPr>
              <w:spacing w:line="276" w:lineRule="auto"/>
              <w:jc w:val="center"/>
              <w:rPr>
                <w:rFonts w:ascii="Arial" w:hAnsi="Arial" w:cs="Arial"/>
                <w:sz w:val="20"/>
              </w:rPr>
            </w:pPr>
          </w:p>
        </w:tc>
        <w:tc>
          <w:tcPr>
            <w:tcW w:w="547" w:type="pct"/>
            <w:vAlign w:val="center"/>
          </w:tcPr>
          <w:p w14:paraId="39BFF33F" w14:textId="6283A6DB" w:rsidR="001C1EFB" w:rsidRDefault="001C1EFB">
            <w:pPr>
              <w:spacing w:line="276" w:lineRule="auto"/>
              <w:jc w:val="center"/>
              <w:rPr>
                <w:rFonts w:ascii="Arial" w:hAnsi="Arial" w:cs="Arial"/>
                <w:sz w:val="20"/>
              </w:rPr>
            </w:pPr>
          </w:p>
        </w:tc>
        <w:tc>
          <w:tcPr>
            <w:tcW w:w="674" w:type="pct"/>
            <w:vAlign w:val="center"/>
          </w:tcPr>
          <w:p w14:paraId="13E38464" w14:textId="72A93127" w:rsidR="001C1EFB" w:rsidRDefault="00AB0213">
            <w:pPr>
              <w:pStyle w:val="P68B1DB1-Normalny10"/>
              <w:spacing w:line="276" w:lineRule="auto"/>
              <w:jc w:val="right"/>
            </w:pPr>
            <w:r>
              <w:t>0.00</w:t>
            </w:r>
          </w:p>
        </w:tc>
        <w:tc>
          <w:tcPr>
            <w:tcW w:w="674" w:type="pct"/>
            <w:vAlign w:val="center"/>
          </w:tcPr>
          <w:p w14:paraId="24E8A960" w14:textId="4A6CF6C2" w:rsidR="001C1EFB" w:rsidRDefault="00AB0213">
            <w:pPr>
              <w:pStyle w:val="P68B1DB1-Normalny10"/>
              <w:jc w:val="right"/>
            </w:pPr>
            <w:r>
              <w:t>0.00</w:t>
            </w:r>
          </w:p>
        </w:tc>
        <w:tc>
          <w:tcPr>
            <w:tcW w:w="677" w:type="pct"/>
            <w:vAlign w:val="center"/>
          </w:tcPr>
          <w:p w14:paraId="552A5DDE" w14:textId="3A7F5464" w:rsidR="001C1EFB" w:rsidRDefault="00AB0213">
            <w:pPr>
              <w:pStyle w:val="P68B1DB1-Normalny10"/>
              <w:spacing w:line="276" w:lineRule="auto"/>
              <w:jc w:val="right"/>
            </w:pPr>
            <w:r>
              <w:t>0.00</w:t>
            </w:r>
          </w:p>
        </w:tc>
      </w:tr>
      <w:bookmarkEnd w:id="2"/>
      <w:tr w:rsidR="001C1EFB" w14:paraId="4D00A449" w14:textId="77777777">
        <w:tc>
          <w:tcPr>
            <w:tcW w:w="2975" w:type="pct"/>
            <w:gridSpan w:val="4"/>
            <w:shd w:val="clear" w:color="auto" w:fill="F2F2F2" w:themeFill="background1" w:themeFillShade="F2"/>
          </w:tcPr>
          <w:p w14:paraId="77887172" w14:textId="15676BE5" w:rsidR="001C1EFB" w:rsidRDefault="00AB0213">
            <w:pPr>
              <w:pStyle w:val="P68B1DB1-Normalny10"/>
              <w:spacing w:line="276" w:lineRule="auto"/>
              <w:rPr>
                <w:b/>
              </w:rPr>
            </w:pPr>
            <w:r>
              <w:t xml:space="preserve">Funds for administrative support </w:t>
            </w:r>
          </w:p>
        </w:tc>
        <w:tc>
          <w:tcPr>
            <w:tcW w:w="2025" w:type="pct"/>
            <w:gridSpan w:val="3"/>
          </w:tcPr>
          <w:p w14:paraId="487509AA" w14:textId="3BA2E82A" w:rsidR="001C1EFB" w:rsidRDefault="00AB0213">
            <w:pPr>
              <w:pStyle w:val="P68B1DB1-Normalny10"/>
              <w:spacing w:line="276" w:lineRule="auto"/>
              <w:jc w:val="right"/>
              <w:rPr>
                <w:b/>
              </w:rPr>
            </w:pPr>
            <w:r>
              <w:t>0.00</w:t>
            </w:r>
          </w:p>
        </w:tc>
      </w:tr>
      <w:tr w:rsidR="001C1EFB" w14:paraId="5E66DD5C" w14:textId="77777777">
        <w:tc>
          <w:tcPr>
            <w:tcW w:w="2975" w:type="pct"/>
            <w:gridSpan w:val="4"/>
            <w:shd w:val="clear" w:color="auto" w:fill="F2F2F2" w:themeFill="background1" w:themeFillShade="F2"/>
          </w:tcPr>
          <w:p w14:paraId="2AE2A2CC" w14:textId="77777777" w:rsidR="001C1EFB" w:rsidRDefault="00AB0213">
            <w:pPr>
              <w:pStyle w:val="P68B1DB1-Normalny12"/>
              <w:spacing w:line="276" w:lineRule="auto"/>
            </w:pPr>
            <w:r>
              <w:t>Total maximum co-financing</w:t>
            </w:r>
          </w:p>
        </w:tc>
        <w:tc>
          <w:tcPr>
            <w:tcW w:w="2025" w:type="pct"/>
            <w:gridSpan w:val="3"/>
          </w:tcPr>
          <w:p w14:paraId="538C2A4D" w14:textId="77777777" w:rsidR="001C1EFB" w:rsidRDefault="00AB0213">
            <w:pPr>
              <w:pStyle w:val="P68B1DB1-Normalny12"/>
              <w:spacing w:line="276" w:lineRule="auto"/>
              <w:jc w:val="right"/>
            </w:pPr>
            <w:r>
              <w:t>0.00</w:t>
            </w:r>
          </w:p>
        </w:tc>
      </w:tr>
      <w:tr w:rsidR="001C1EFB" w14:paraId="54433662" w14:textId="77777777">
        <w:tc>
          <w:tcPr>
            <w:tcW w:w="2975" w:type="pct"/>
            <w:gridSpan w:val="4"/>
            <w:shd w:val="clear" w:color="auto" w:fill="F2F2F2" w:themeFill="background1" w:themeFillShade="F2"/>
          </w:tcPr>
          <w:p w14:paraId="4AA8CB23" w14:textId="305B2ADB" w:rsidR="001C1EFB" w:rsidRDefault="00AB0213">
            <w:pPr>
              <w:pStyle w:val="P68B1DB1-Normalny10"/>
              <w:spacing w:line="276" w:lineRule="auto"/>
            </w:pPr>
            <w:r>
              <w:t xml:space="preserve">PSP </w:t>
            </w:r>
          </w:p>
        </w:tc>
        <w:tc>
          <w:tcPr>
            <w:tcW w:w="2025" w:type="pct"/>
            <w:gridSpan w:val="3"/>
          </w:tcPr>
          <w:p w14:paraId="4885E8DD" w14:textId="77777777" w:rsidR="001C1EFB" w:rsidRDefault="001C1EFB">
            <w:pPr>
              <w:spacing w:line="276" w:lineRule="auto"/>
              <w:jc w:val="right"/>
              <w:rPr>
                <w:rFonts w:ascii="Arial" w:hAnsi="Arial" w:cs="Arial"/>
                <w:sz w:val="20"/>
              </w:rPr>
            </w:pPr>
          </w:p>
        </w:tc>
      </w:tr>
    </w:tbl>
    <w:p w14:paraId="5C1EE35C" w14:textId="77777777" w:rsidR="001C1EFB" w:rsidRDefault="001C1EFB">
      <w:pPr>
        <w:spacing w:after="0" w:line="276" w:lineRule="auto"/>
        <w:rPr>
          <w:rFonts w:ascii="Arial" w:hAnsi="Arial" w:cs="Arial"/>
          <w:sz w:val="20"/>
        </w:rPr>
      </w:pPr>
    </w:p>
    <w:p w14:paraId="58F4CB21" w14:textId="19E485BD" w:rsidR="001C1EFB" w:rsidRDefault="001C1EFB">
      <w:pPr>
        <w:tabs>
          <w:tab w:val="left" w:pos="5496"/>
        </w:tabs>
        <w:jc w:val="both"/>
        <w:rPr>
          <w:rFonts w:ascii="Arial" w:hAnsi="Arial" w:cs="Arial"/>
          <w:i/>
          <w:sz w:val="16"/>
        </w:rPr>
      </w:pPr>
    </w:p>
    <w:tbl>
      <w:tblPr>
        <w:tblStyle w:val="Tabela-Siatka2"/>
        <w:tblW w:w="0" w:type="auto"/>
        <w:tblCellMar>
          <w:top w:w="57" w:type="dxa"/>
          <w:bottom w:w="57" w:type="dxa"/>
        </w:tblCellMar>
        <w:tblLook w:val="04A0" w:firstRow="1" w:lastRow="0" w:firstColumn="1" w:lastColumn="0" w:noHBand="0" w:noVBand="1"/>
      </w:tblPr>
      <w:tblGrid>
        <w:gridCol w:w="3964"/>
        <w:gridCol w:w="5098"/>
      </w:tblGrid>
      <w:tr w:rsidR="001C1EFB" w14:paraId="2EEF799D" w14:textId="77777777">
        <w:trPr>
          <w:trHeight w:val="507"/>
        </w:trPr>
        <w:tc>
          <w:tcPr>
            <w:tcW w:w="3964" w:type="dxa"/>
            <w:tcBorders>
              <w:right w:val="dotted" w:sz="4" w:space="0" w:color="auto"/>
            </w:tcBorders>
            <w:shd w:val="clear" w:color="auto" w:fill="F2F2F2" w:themeFill="background1" w:themeFillShade="F2"/>
          </w:tcPr>
          <w:p w14:paraId="7AFABB3A" w14:textId="001CC232" w:rsidR="001C1EFB" w:rsidRDefault="00AB0213">
            <w:pPr>
              <w:pStyle w:val="P68B1DB1-Normalny10"/>
              <w:spacing w:line="276" w:lineRule="auto"/>
            </w:pPr>
            <w:bookmarkStart w:id="3" w:name="_Hlk157430015"/>
            <w:r>
              <w:t>Date and signature of the Coordinator of the IDUB Action</w:t>
            </w:r>
          </w:p>
        </w:tc>
        <w:tc>
          <w:tcPr>
            <w:tcW w:w="5098" w:type="dxa"/>
            <w:tcBorders>
              <w:left w:val="dotted" w:sz="4" w:space="0" w:color="auto"/>
            </w:tcBorders>
          </w:tcPr>
          <w:p w14:paraId="7FEDA6CA" w14:textId="77777777" w:rsidR="001C1EFB" w:rsidRDefault="001C1EFB">
            <w:pPr>
              <w:spacing w:line="276" w:lineRule="auto"/>
              <w:rPr>
                <w:rFonts w:ascii="Arial" w:hAnsi="Arial" w:cs="Arial"/>
                <w:sz w:val="20"/>
              </w:rPr>
            </w:pPr>
          </w:p>
          <w:p w14:paraId="5B248400" w14:textId="77777777" w:rsidR="001C1EFB" w:rsidRDefault="001C1EFB">
            <w:pPr>
              <w:spacing w:line="276" w:lineRule="auto"/>
              <w:rPr>
                <w:rFonts w:ascii="Arial" w:hAnsi="Arial" w:cs="Arial"/>
                <w:sz w:val="20"/>
              </w:rPr>
            </w:pPr>
          </w:p>
          <w:p w14:paraId="22E8CE24" w14:textId="77777777" w:rsidR="001C1EFB" w:rsidRDefault="001C1EFB">
            <w:pPr>
              <w:spacing w:line="276" w:lineRule="auto"/>
              <w:rPr>
                <w:rFonts w:ascii="Arial" w:hAnsi="Arial" w:cs="Arial"/>
                <w:sz w:val="20"/>
              </w:rPr>
            </w:pPr>
          </w:p>
          <w:p w14:paraId="58390242" w14:textId="77777777" w:rsidR="001C1EFB" w:rsidRDefault="001C1EFB">
            <w:pPr>
              <w:spacing w:line="276" w:lineRule="auto"/>
              <w:rPr>
                <w:rFonts w:ascii="Arial" w:hAnsi="Arial" w:cs="Arial"/>
                <w:sz w:val="20"/>
              </w:rPr>
            </w:pPr>
          </w:p>
          <w:p w14:paraId="1E188D3F" w14:textId="77777777" w:rsidR="001C1EFB" w:rsidRDefault="001C1EFB">
            <w:pPr>
              <w:spacing w:line="276" w:lineRule="auto"/>
              <w:rPr>
                <w:rFonts w:ascii="Arial" w:hAnsi="Arial" w:cs="Arial"/>
                <w:sz w:val="20"/>
              </w:rPr>
            </w:pPr>
          </w:p>
        </w:tc>
      </w:tr>
      <w:bookmarkEnd w:id="3"/>
    </w:tbl>
    <w:p w14:paraId="1D47E423" w14:textId="77777777" w:rsidR="001C1EFB" w:rsidRDefault="001C1EFB">
      <w:pPr>
        <w:spacing w:after="0" w:line="276" w:lineRule="auto"/>
        <w:rPr>
          <w:rFonts w:ascii="Arial" w:hAnsi="Arial" w:cs="Arial"/>
          <w:sz w:val="18"/>
        </w:rPr>
      </w:pPr>
    </w:p>
    <w:p w14:paraId="3516915D" w14:textId="77777777" w:rsidR="001C1EFB" w:rsidRDefault="001C1EFB">
      <w:pPr>
        <w:spacing w:after="0" w:line="276" w:lineRule="auto"/>
        <w:jc w:val="right"/>
        <w:rPr>
          <w:rFonts w:ascii="Arial" w:hAnsi="Arial" w:cs="Arial"/>
          <w:sz w:val="18"/>
        </w:rPr>
      </w:pPr>
    </w:p>
    <w:tbl>
      <w:tblPr>
        <w:tblStyle w:val="Tabela-Siatka2"/>
        <w:tblW w:w="0" w:type="auto"/>
        <w:tblCellMar>
          <w:top w:w="57" w:type="dxa"/>
          <w:bottom w:w="57" w:type="dxa"/>
        </w:tblCellMar>
        <w:tblLook w:val="04A0" w:firstRow="1" w:lastRow="0" w:firstColumn="1" w:lastColumn="0" w:noHBand="0" w:noVBand="1"/>
      </w:tblPr>
      <w:tblGrid>
        <w:gridCol w:w="3964"/>
        <w:gridCol w:w="5098"/>
      </w:tblGrid>
      <w:tr w:rsidR="001C1EFB" w14:paraId="3F78D733" w14:textId="77777777">
        <w:trPr>
          <w:trHeight w:val="507"/>
        </w:trPr>
        <w:tc>
          <w:tcPr>
            <w:tcW w:w="3964" w:type="dxa"/>
            <w:tcBorders>
              <w:right w:val="dotted" w:sz="4" w:space="0" w:color="auto"/>
            </w:tcBorders>
            <w:shd w:val="clear" w:color="auto" w:fill="F2F2F2" w:themeFill="background1" w:themeFillShade="F2"/>
          </w:tcPr>
          <w:p w14:paraId="4245E084" w14:textId="77777777" w:rsidR="001C1EFB" w:rsidRDefault="00AB0213">
            <w:pPr>
              <w:pStyle w:val="P68B1DB1-Normalny10"/>
              <w:spacing w:line="276" w:lineRule="auto"/>
            </w:pPr>
            <w:r>
              <w:t>Date and signature of the IDUB Programme Manager</w:t>
            </w:r>
          </w:p>
        </w:tc>
        <w:tc>
          <w:tcPr>
            <w:tcW w:w="5098" w:type="dxa"/>
            <w:tcBorders>
              <w:left w:val="dotted" w:sz="4" w:space="0" w:color="auto"/>
            </w:tcBorders>
          </w:tcPr>
          <w:p w14:paraId="0DC3119B" w14:textId="77777777" w:rsidR="001C1EFB" w:rsidRDefault="001C1EFB">
            <w:pPr>
              <w:spacing w:line="276" w:lineRule="auto"/>
              <w:rPr>
                <w:rFonts w:ascii="Arial" w:hAnsi="Arial" w:cs="Arial"/>
                <w:sz w:val="20"/>
              </w:rPr>
            </w:pPr>
          </w:p>
          <w:p w14:paraId="0F871F22" w14:textId="77777777" w:rsidR="001C1EFB" w:rsidRDefault="001C1EFB">
            <w:pPr>
              <w:spacing w:line="276" w:lineRule="auto"/>
              <w:rPr>
                <w:rFonts w:ascii="Arial" w:hAnsi="Arial" w:cs="Arial"/>
                <w:sz w:val="20"/>
              </w:rPr>
            </w:pPr>
          </w:p>
          <w:p w14:paraId="4DC21B31" w14:textId="77777777" w:rsidR="001C1EFB" w:rsidRDefault="001C1EFB">
            <w:pPr>
              <w:spacing w:line="276" w:lineRule="auto"/>
              <w:rPr>
                <w:rFonts w:ascii="Arial" w:hAnsi="Arial" w:cs="Arial"/>
                <w:sz w:val="20"/>
              </w:rPr>
            </w:pPr>
          </w:p>
          <w:p w14:paraId="2A99F75A" w14:textId="77777777" w:rsidR="001C1EFB" w:rsidRDefault="001C1EFB">
            <w:pPr>
              <w:spacing w:line="276" w:lineRule="auto"/>
              <w:rPr>
                <w:rFonts w:ascii="Arial" w:hAnsi="Arial" w:cs="Arial"/>
                <w:sz w:val="20"/>
              </w:rPr>
            </w:pPr>
          </w:p>
          <w:p w14:paraId="6FB2F549" w14:textId="77777777" w:rsidR="001C1EFB" w:rsidRDefault="001C1EFB">
            <w:pPr>
              <w:spacing w:line="276" w:lineRule="auto"/>
              <w:rPr>
                <w:rFonts w:ascii="Arial" w:hAnsi="Arial" w:cs="Arial"/>
                <w:sz w:val="20"/>
              </w:rPr>
            </w:pPr>
          </w:p>
        </w:tc>
      </w:tr>
    </w:tbl>
    <w:p w14:paraId="73751590" w14:textId="58F0797B" w:rsidR="001C1EFB" w:rsidRDefault="001C1EFB">
      <w:pPr>
        <w:spacing w:after="0" w:line="276" w:lineRule="auto"/>
        <w:jc w:val="right"/>
        <w:rPr>
          <w:rFonts w:ascii="Arial" w:hAnsi="Arial" w:cs="Arial"/>
          <w:sz w:val="18"/>
        </w:rPr>
      </w:pPr>
    </w:p>
    <w:p w14:paraId="6756D8AE" w14:textId="52D2A913" w:rsidR="001C1EFB" w:rsidRDefault="00AB0213" w:rsidP="00AB0213">
      <w:pPr>
        <w:pStyle w:val="P68B1DB1-Normalny4"/>
      </w:pPr>
      <w:r>
        <w:rPr>
          <w:i/>
          <w:sz w:val="16"/>
        </w:rPr>
        <w:t>* calculated on the basis of the distance calculator in point 5.B. "Rules for financing research visits at the University of Warsaw for students and doctoral students from foreign universities from the funds of the IDUB Action IV.2.2 "Inclusion of talented young scientists in research teams".</w:t>
      </w:r>
    </w:p>
    <w:sectPr w:rsidR="001C1EFB">
      <w:headerReference w:type="default" r:id="rId11"/>
      <w:headerReference w:type="first" r:id="rId12"/>
      <w:pgSz w:w="11906" w:h="16838"/>
      <w:pgMar w:top="244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04D9C" w14:textId="77777777" w:rsidR="0080400B" w:rsidRDefault="0080400B">
      <w:pPr>
        <w:spacing w:after="0" w:line="240" w:lineRule="auto"/>
      </w:pPr>
      <w:r>
        <w:separator/>
      </w:r>
    </w:p>
  </w:endnote>
  <w:endnote w:type="continuationSeparator" w:id="0">
    <w:p w14:paraId="2FBEBE16" w14:textId="77777777" w:rsidR="0080400B" w:rsidRDefault="0080400B">
      <w:pPr>
        <w:spacing w:after="0" w:line="240" w:lineRule="auto"/>
      </w:pPr>
      <w:r>
        <w:continuationSeparator/>
      </w:r>
    </w:p>
  </w:endnote>
  <w:endnote w:type="continuationNotice" w:id="1">
    <w:p w14:paraId="6518CCFE" w14:textId="77777777" w:rsidR="0080400B" w:rsidRDefault="00804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D2E80" w14:textId="77777777" w:rsidR="0080400B" w:rsidRDefault="0080400B">
      <w:pPr>
        <w:spacing w:after="0" w:line="240" w:lineRule="auto"/>
      </w:pPr>
      <w:r>
        <w:separator/>
      </w:r>
    </w:p>
  </w:footnote>
  <w:footnote w:type="continuationSeparator" w:id="0">
    <w:p w14:paraId="2923A93E" w14:textId="77777777" w:rsidR="0080400B" w:rsidRDefault="0080400B">
      <w:pPr>
        <w:spacing w:after="0" w:line="240" w:lineRule="auto"/>
      </w:pPr>
      <w:r>
        <w:continuationSeparator/>
      </w:r>
    </w:p>
  </w:footnote>
  <w:footnote w:type="continuationNotice" w:id="1">
    <w:p w14:paraId="6E8E1CA4" w14:textId="77777777" w:rsidR="0080400B" w:rsidRDefault="008040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C7F19" w14:textId="7C4B6957" w:rsidR="001C1EFB" w:rsidRDefault="00AB0213">
    <w:pPr>
      <w:pStyle w:val="Nagwek"/>
    </w:pPr>
    <w:r>
      <w:rPr>
        <w:rFonts w:ascii="Times New Roman" w:eastAsia="Times New Roman" w:hAnsi="Times New Roman" w:cs="Times New Roman"/>
        <w:noProof/>
        <w:sz w:val="24"/>
      </w:rPr>
      <w:drawing>
        <wp:inline distT="0" distB="0" distL="0" distR="0" wp14:anchorId="4BF30F40" wp14:editId="469CE06B">
          <wp:extent cx="1455420" cy="592455"/>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592455"/>
                  </a:xfrm>
                  <a:prstGeom prst="rect">
                    <a:avLst/>
                  </a:prstGeom>
                  <a:noFill/>
                  <a:ln>
                    <a:noFill/>
                  </a:ln>
                </pic:spPr>
              </pic:pic>
            </a:graphicData>
          </a:graphic>
        </wp:inline>
      </w:drawing>
    </w:r>
    <w:r>
      <w:tab/>
      <w:t xml:space="preserve">  </w:t>
    </w:r>
    <w:r>
      <w:tab/>
    </w:r>
    <w:r>
      <w:rPr>
        <w:rFonts w:ascii="Times New Roman" w:eastAsia="Times New Roman" w:hAnsi="Times New Roman" w:cs="Times New Roman"/>
        <w:noProof/>
        <w:sz w:val="24"/>
      </w:rPr>
      <w:drawing>
        <wp:inline distT="0" distB="0" distL="0" distR="0" wp14:anchorId="129D26C7" wp14:editId="31E56694">
          <wp:extent cx="1764665" cy="656590"/>
          <wp:effectExtent l="0" t="0" r="698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4665" cy="6565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E502B" w14:textId="74151F25" w:rsidR="001C1EFB" w:rsidRDefault="00AB0213">
    <w:pPr>
      <w:pStyle w:val="Nagwek"/>
    </w:pPr>
    <w:r>
      <w:rPr>
        <w:rFonts w:ascii="Times New Roman" w:eastAsia="Times New Roman" w:hAnsi="Times New Roman" w:cs="Times New Roman"/>
        <w:noProof/>
        <w:sz w:val="24"/>
      </w:rPr>
      <w:drawing>
        <wp:inline distT="0" distB="0" distL="0" distR="0" wp14:anchorId="43A82E33" wp14:editId="53D6E9AA">
          <wp:extent cx="1455420" cy="592455"/>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592455"/>
                  </a:xfrm>
                  <a:prstGeom prst="rect">
                    <a:avLst/>
                  </a:prstGeom>
                  <a:noFill/>
                  <a:ln>
                    <a:noFill/>
                  </a:ln>
                </pic:spPr>
              </pic:pic>
            </a:graphicData>
          </a:graphic>
        </wp:inline>
      </w:drawing>
    </w:r>
    <w:r>
      <w:t xml:space="preserve">                                                </w:t>
    </w:r>
    <w:r>
      <w:tab/>
      <w:t xml:space="preserve">      </w:t>
    </w:r>
    <w:r>
      <w:rPr>
        <w:rFonts w:ascii="Times New Roman" w:eastAsia="Times New Roman" w:hAnsi="Times New Roman" w:cs="Times New Roman"/>
        <w:noProof/>
        <w:sz w:val="24"/>
      </w:rPr>
      <w:drawing>
        <wp:inline distT="0" distB="0" distL="0" distR="0" wp14:anchorId="1FB22460" wp14:editId="791601BC">
          <wp:extent cx="1813560" cy="674783"/>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1610" cy="6814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542F"/>
    <w:multiLevelType w:val="hybridMultilevel"/>
    <w:tmpl w:val="B2F6F4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39F700C"/>
    <w:multiLevelType w:val="hybridMultilevel"/>
    <w:tmpl w:val="986CE66A"/>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 w15:restartNumberingAfterBreak="0">
    <w:nsid w:val="1A9A330E"/>
    <w:multiLevelType w:val="hybridMultilevel"/>
    <w:tmpl w:val="7556C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E90EB1"/>
    <w:multiLevelType w:val="hybridMultilevel"/>
    <w:tmpl w:val="2C2263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DE6B45"/>
    <w:multiLevelType w:val="hybridMultilevel"/>
    <w:tmpl w:val="F9D271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77751B"/>
    <w:multiLevelType w:val="hybridMultilevel"/>
    <w:tmpl w:val="AEA80D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40755CA"/>
    <w:multiLevelType w:val="hybridMultilevel"/>
    <w:tmpl w:val="E4647F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AC2B20"/>
    <w:multiLevelType w:val="hybridMultilevel"/>
    <w:tmpl w:val="3662AA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D3877F8"/>
    <w:multiLevelType w:val="hybridMultilevel"/>
    <w:tmpl w:val="6876F3DE"/>
    <w:lvl w:ilvl="0" w:tplc="8C144250">
      <w:start w:val="1"/>
      <w:numFmt w:val="bullet"/>
      <w:lvlText w:val="–"/>
      <w:lvlJc w:val="left"/>
      <w:pPr>
        <w:ind w:left="1776" w:hanging="360"/>
      </w:pPr>
      <w:rPr>
        <w:rFonts w:ascii="Arial" w:hAnsi="Arial"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 w15:restartNumberingAfterBreak="0">
    <w:nsid w:val="2DA97AB2"/>
    <w:multiLevelType w:val="hybridMultilevel"/>
    <w:tmpl w:val="4F04C06E"/>
    <w:lvl w:ilvl="0" w:tplc="04150017">
      <w:start w:val="1"/>
      <w:numFmt w:val="lowerLetter"/>
      <w:lvlText w:val="%1)"/>
      <w:lvlJc w:val="left"/>
      <w:pPr>
        <w:ind w:left="720" w:hanging="360"/>
      </w:pPr>
      <w:rPr>
        <w:rFonts w:hint="default"/>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752E03"/>
    <w:multiLevelType w:val="multilevel"/>
    <w:tmpl w:val="42AAE52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9930AF"/>
    <w:multiLevelType w:val="hybridMultilevel"/>
    <w:tmpl w:val="FCC0F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E75526"/>
    <w:multiLevelType w:val="hybridMultilevel"/>
    <w:tmpl w:val="A43408DE"/>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34AA291C"/>
    <w:multiLevelType w:val="hybridMultilevel"/>
    <w:tmpl w:val="148CBD9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96C1C6E"/>
    <w:multiLevelType w:val="hybridMultilevel"/>
    <w:tmpl w:val="BF06BC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B707B45"/>
    <w:multiLevelType w:val="hybridMultilevel"/>
    <w:tmpl w:val="C60C6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57784C"/>
    <w:multiLevelType w:val="hybridMultilevel"/>
    <w:tmpl w:val="07E06454"/>
    <w:lvl w:ilvl="0" w:tplc="903A8D7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0D251D"/>
    <w:multiLevelType w:val="hybridMultilevel"/>
    <w:tmpl w:val="E5FCA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9C0A4D"/>
    <w:multiLevelType w:val="hybridMultilevel"/>
    <w:tmpl w:val="DB141C38"/>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4EF4A1C"/>
    <w:multiLevelType w:val="hybridMultilevel"/>
    <w:tmpl w:val="B56EBB8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6075028"/>
    <w:multiLevelType w:val="hybridMultilevel"/>
    <w:tmpl w:val="9A149270"/>
    <w:lvl w:ilvl="0" w:tplc="0415000F">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21" w15:restartNumberingAfterBreak="0">
    <w:nsid w:val="4E042DC1"/>
    <w:multiLevelType w:val="hybridMultilevel"/>
    <w:tmpl w:val="ECFAC84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50522021"/>
    <w:multiLevelType w:val="hybridMultilevel"/>
    <w:tmpl w:val="DE589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2A7BF9"/>
    <w:multiLevelType w:val="hybridMultilevel"/>
    <w:tmpl w:val="C5D6578E"/>
    <w:lvl w:ilvl="0" w:tplc="24A2C33E">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9624A18"/>
    <w:multiLevelType w:val="hybridMultilevel"/>
    <w:tmpl w:val="88189D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FB86D31"/>
    <w:multiLevelType w:val="hybridMultilevel"/>
    <w:tmpl w:val="607E4E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1A1C2C"/>
    <w:multiLevelType w:val="hybridMultilevel"/>
    <w:tmpl w:val="D624B98C"/>
    <w:lvl w:ilvl="0" w:tplc="CE10AFC0">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61217AE"/>
    <w:multiLevelType w:val="hybridMultilevel"/>
    <w:tmpl w:val="4B5C81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704C6B7D"/>
    <w:multiLevelType w:val="hybridMultilevel"/>
    <w:tmpl w:val="20F8214A"/>
    <w:lvl w:ilvl="0" w:tplc="48BCC196">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9E51A5F"/>
    <w:multiLevelType w:val="hybridMultilevel"/>
    <w:tmpl w:val="0ED41B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B972AD9"/>
    <w:multiLevelType w:val="hybridMultilevel"/>
    <w:tmpl w:val="CE10C008"/>
    <w:lvl w:ilvl="0" w:tplc="0576DE1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5"/>
  </w:num>
  <w:num w:numId="2">
    <w:abstractNumId w:val="13"/>
  </w:num>
  <w:num w:numId="3">
    <w:abstractNumId w:val="17"/>
  </w:num>
  <w:num w:numId="4">
    <w:abstractNumId w:val="2"/>
  </w:num>
  <w:num w:numId="5">
    <w:abstractNumId w:val="19"/>
  </w:num>
  <w:num w:numId="6">
    <w:abstractNumId w:val="8"/>
  </w:num>
  <w:num w:numId="7">
    <w:abstractNumId w:val="22"/>
  </w:num>
  <w:num w:numId="8">
    <w:abstractNumId w:val="10"/>
  </w:num>
  <w:num w:numId="9">
    <w:abstractNumId w:val="15"/>
  </w:num>
  <w:num w:numId="10">
    <w:abstractNumId w:val="3"/>
  </w:num>
  <w:num w:numId="11">
    <w:abstractNumId w:val="7"/>
  </w:num>
  <w:num w:numId="12">
    <w:abstractNumId w:val="0"/>
  </w:num>
  <w:num w:numId="13">
    <w:abstractNumId w:val="14"/>
  </w:num>
  <w:num w:numId="14">
    <w:abstractNumId w:val="21"/>
  </w:num>
  <w:num w:numId="15">
    <w:abstractNumId w:val="12"/>
  </w:num>
  <w:num w:numId="16">
    <w:abstractNumId w:val="1"/>
  </w:num>
  <w:num w:numId="17">
    <w:abstractNumId w:val="11"/>
  </w:num>
  <w:num w:numId="18">
    <w:abstractNumId w:val="30"/>
  </w:num>
  <w:num w:numId="19">
    <w:abstractNumId w:val="20"/>
  </w:num>
  <w:num w:numId="20">
    <w:abstractNumId w:val="6"/>
  </w:num>
  <w:num w:numId="21">
    <w:abstractNumId w:val="5"/>
  </w:num>
  <w:num w:numId="22">
    <w:abstractNumId w:val="18"/>
  </w:num>
  <w:num w:numId="23">
    <w:abstractNumId w:val="27"/>
  </w:num>
  <w:num w:numId="24">
    <w:abstractNumId w:val="9"/>
  </w:num>
  <w:num w:numId="25">
    <w:abstractNumId w:val="26"/>
  </w:num>
  <w:num w:numId="26">
    <w:abstractNumId w:val="23"/>
  </w:num>
  <w:num w:numId="27">
    <w:abstractNumId w:val="16"/>
  </w:num>
  <w:num w:numId="28">
    <w:abstractNumId w:val="28"/>
  </w:num>
  <w:num w:numId="29">
    <w:abstractNumId w:val="24"/>
  </w:num>
  <w:num w:numId="30">
    <w:abstractNumId w:val="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80"/>
    <w:rsid w:val="00001ED1"/>
    <w:rsid w:val="00005663"/>
    <w:rsid w:val="00007BB4"/>
    <w:rsid w:val="000133C8"/>
    <w:rsid w:val="00014E93"/>
    <w:rsid w:val="000200E3"/>
    <w:rsid w:val="00024F38"/>
    <w:rsid w:val="0004441C"/>
    <w:rsid w:val="000839F3"/>
    <w:rsid w:val="00085730"/>
    <w:rsid w:val="00085C25"/>
    <w:rsid w:val="00090786"/>
    <w:rsid w:val="00090CD6"/>
    <w:rsid w:val="0009186C"/>
    <w:rsid w:val="00093E3B"/>
    <w:rsid w:val="00094238"/>
    <w:rsid w:val="0009432E"/>
    <w:rsid w:val="000A3D4D"/>
    <w:rsid w:val="000A75A1"/>
    <w:rsid w:val="000B42ED"/>
    <w:rsid w:val="000B6BC0"/>
    <w:rsid w:val="000B73C6"/>
    <w:rsid w:val="000C6ECB"/>
    <w:rsid w:val="000D47B6"/>
    <w:rsid w:val="000D5C3D"/>
    <w:rsid w:val="000E46E0"/>
    <w:rsid w:val="000F1A87"/>
    <w:rsid w:val="000F5A29"/>
    <w:rsid w:val="000F6B99"/>
    <w:rsid w:val="00100DAA"/>
    <w:rsid w:val="00101B36"/>
    <w:rsid w:val="001115BF"/>
    <w:rsid w:val="00123BEB"/>
    <w:rsid w:val="0012417C"/>
    <w:rsid w:val="00126D5A"/>
    <w:rsid w:val="00136510"/>
    <w:rsid w:val="00137759"/>
    <w:rsid w:val="00152B39"/>
    <w:rsid w:val="00164948"/>
    <w:rsid w:val="00165665"/>
    <w:rsid w:val="001677D1"/>
    <w:rsid w:val="00172D2E"/>
    <w:rsid w:val="001828FF"/>
    <w:rsid w:val="00182B82"/>
    <w:rsid w:val="001878C6"/>
    <w:rsid w:val="00187C03"/>
    <w:rsid w:val="001935A5"/>
    <w:rsid w:val="00195B34"/>
    <w:rsid w:val="001964C5"/>
    <w:rsid w:val="001A2937"/>
    <w:rsid w:val="001A33ED"/>
    <w:rsid w:val="001B00AC"/>
    <w:rsid w:val="001C1EFB"/>
    <w:rsid w:val="001C3E58"/>
    <w:rsid w:val="001D382D"/>
    <w:rsid w:val="001E081B"/>
    <w:rsid w:val="001E44C2"/>
    <w:rsid w:val="00216C39"/>
    <w:rsid w:val="002221EF"/>
    <w:rsid w:val="002223EC"/>
    <w:rsid w:val="0022580F"/>
    <w:rsid w:val="002318E6"/>
    <w:rsid w:val="0023398C"/>
    <w:rsid w:val="0024692E"/>
    <w:rsid w:val="00250C1E"/>
    <w:rsid w:val="0025766E"/>
    <w:rsid w:val="00260D30"/>
    <w:rsid w:val="00271A86"/>
    <w:rsid w:val="00272B12"/>
    <w:rsid w:val="002733B8"/>
    <w:rsid w:val="00276E7B"/>
    <w:rsid w:val="00280655"/>
    <w:rsid w:val="00281B39"/>
    <w:rsid w:val="002853F5"/>
    <w:rsid w:val="00286B0D"/>
    <w:rsid w:val="00292DCC"/>
    <w:rsid w:val="002A01EE"/>
    <w:rsid w:val="002A0ABC"/>
    <w:rsid w:val="002A6D72"/>
    <w:rsid w:val="002B2474"/>
    <w:rsid w:val="002B5241"/>
    <w:rsid w:val="002C2789"/>
    <w:rsid w:val="002C648E"/>
    <w:rsid w:val="002D03EC"/>
    <w:rsid w:val="002D05A4"/>
    <w:rsid w:val="002D28E7"/>
    <w:rsid w:val="002E1A81"/>
    <w:rsid w:val="002F1846"/>
    <w:rsid w:val="002F272F"/>
    <w:rsid w:val="00303F7D"/>
    <w:rsid w:val="00310122"/>
    <w:rsid w:val="003111CC"/>
    <w:rsid w:val="00320BD3"/>
    <w:rsid w:val="00332F26"/>
    <w:rsid w:val="003346D5"/>
    <w:rsid w:val="00342544"/>
    <w:rsid w:val="003472AB"/>
    <w:rsid w:val="00350359"/>
    <w:rsid w:val="003669C6"/>
    <w:rsid w:val="00375DDB"/>
    <w:rsid w:val="00383E6F"/>
    <w:rsid w:val="00390E35"/>
    <w:rsid w:val="003932BB"/>
    <w:rsid w:val="00393B42"/>
    <w:rsid w:val="003A06FB"/>
    <w:rsid w:val="003A3982"/>
    <w:rsid w:val="003A5D71"/>
    <w:rsid w:val="003A5E11"/>
    <w:rsid w:val="003A6871"/>
    <w:rsid w:val="003B1CF8"/>
    <w:rsid w:val="003B5965"/>
    <w:rsid w:val="003B6BF3"/>
    <w:rsid w:val="003C3F01"/>
    <w:rsid w:val="003C61D9"/>
    <w:rsid w:val="003E2E45"/>
    <w:rsid w:val="003E5EA5"/>
    <w:rsid w:val="003F0716"/>
    <w:rsid w:val="003F4751"/>
    <w:rsid w:val="003F4E30"/>
    <w:rsid w:val="003F5345"/>
    <w:rsid w:val="004029BE"/>
    <w:rsid w:val="00407A46"/>
    <w:rsid w:val="00410C57"/>
    <w:rsid w:val="004113AB"/>
    <w:rsid w:val="00411B65"/>
    <w:rsid w:val="00420695"/>
    <w:rsid w:val="00424809"/>
    <w:rsid w:val="00445F37"/>
    <w:rsid w:val="00451442"/>
    <w:rsid w:val="00452A62"/>
    <w:rsid w:val="00465371"/>
    <w:rsid w:val="00470CA6"/>
    <w:rsid w:val="004727DE"/>
    <w:rsid w:val="00487663"/>
    <w:rsid w:val="00493630"/>
    <w:rsid w:val="004A2088"/>
    <w:rsid w:val="004A581A"/>
    <w:rsid w:val="004A7EEC"/>
    <w:rsid w:val="004B2D35"/>
    <w:rsid w:val="004B3C35"/>
    <w:rsid w:val="004B3C9E"/>
    <w:rsid w:val="004C365B"/>
    <w:rsid w:val="004C3BE6"/>
    <w:rsid w:val="004C49D5"/>
    <w:rsid w:val="004D2A24"/>
    <w:rsid w:val="004D4100"/>
    <w:rsid w:val="004E35B6"/>
    <w:rsid w:val="004F19AF"/>
    <w:rsid w:val="004F4BDA"/>
    <w:rsid w:val="005014F6"/>
    <w:rsid w:val="005134B1"/>
    <w:rsid w:val="005147BB"/>
    <w:rsid w:val="00514BDF"/>
    <w:rsid w:val="0051532A"/>
    <w:rsid w:val="0051539A"/>
    <w:rsid w:val="00515F2C"/>
    <w:rsid w:val="00516A7F"/>
    <w:rsid w:val="005304E8"/>
    <w:rsid w:val="00536E5B"/>
    <w:rsid w:val="005413C7"/>
    <w:rsid w:val="00542D2E"/>
    <w:rsid w:val="00565E2B"/>
    <w:rsid w:val="0057508E"/>
    <w:rsid w:val="00575246"/>
    <w:rsid w:val="00582161"/>
    <w:rsid w:val="00583F3F"/>
    <w:rsid w:val="005843A6"/>
    <w:rsid w:val="00584D5D"/>
    <w:rsid w:val="00594443"/>
    <w:rsid w:val="00597185"/>
    <w:rsid w:val="005A0590"/>
    <w:rsid w:val="005A456E"/>
    <w:rsid w:val="005A493D"/>
    <w:rsid w:val="005A571E"/>
    <w:rsid w:val="005C34ED"/>
    <w:rsid w:val="005C6EAA"/>
    <w:rsid w:val="005D4E49"/>
    <w:rsid w:val="005D6C8A"/>
    <w:rsid w:val="005D7D26"/>
    <w:rsid w:val="005E343E"/>
    <w:rsid w:val="005E5256"/>
    <w:rsid w:val="005F206F"/>
    <w:rsid w:val="005F5F70"/>
    <w:rsid w:val="006112E4"/>
    <w:rsid w:val="00626538"/>
    <w:rsid w:val="00626B33"/>
    <w:rsid w:val="0064361A"/>
    <w:rsid w:val="00644403"/>
    <w:rsid w:val="00646BA7"/>
    <w:rsid w:val="006470C1"/>
    <w:rsid w:val="00647F9A"/>
    <w:rsid w:val="006536DC"/>
    <w:rsid w:val="006605F7"/>
    <w:rsid w:val="00660A04"/>
    <w:rsid w:val="006659ED"/>
    <w:rsid w:val="006770C7"/>
    <w:rsid w:val="00680353"/>
    <w:rsid w:val="00680561"/>
    <w:rsid w:val="006819D3"/>
    <w:rsid w:val="00694BB2"/>
    <w:rsid w:val="00695699"/>
    <w:rsid w:val="006A1928"/>
    <w:rsid w:val="006A694B"/>
    <w:rsid w:val="006A7978"/>
    <w:rsid w:val="006B3765"/>
    <w:rsid w:val="006B6AA6"/>
    <w:rsid w:val="006C10E6"/>
    <w:rsid w:val="006D6FFE"/>
    <w:rsid w:val="006E58B6"/>
    <w:rsid w:val="006E637B"/>
    <w:rsid w:val="006F4AA5"/>
    <w:rsid w:val="007203CF"/>
    <w:rsid w:val="00720B42"/>
    <w:rsid w:val="00733255"/>
    <w:rsid w:val="007417AC"/>
    <w:rsid w:val="00741860"/>
    <w:rsid w:val="007443F5"/>
    <w:rsid w:val="007468C8"/>
    <w:rsid w:val="00752127"/>
    <w:rsid w:val="00757C67"/>
    <w:rsid w:val="00765DE0"/>
    <w:rsid w:val="00767D29"/>
    <w:rsid w:val="00773FAB"/>
    <w:rsid w:val="007903C3"/>
    <w:rsid w:val="00793FE1"/>
    <w:rsid w:val="00795406"/>
    <w:rsid w:val="007A1F66"/>
    <w:rsid w:val="007A2813"/>
    <w:rsid w:val="007B0265"/>
    <w:rsid w:val="007B2B81"/>
    <w:rsid w:val="007D16A1"/>
    <w:rsid w:val="007D3AD7"/>
    <w:rsid w:val="007D4ECC"/>
    <w:rsid w:val="007D647A"/>
    <w:rsid w:val="007E490B"/>
    <w:rsid w:val="007E7919"/>
    <w:rsid w:val="007F1226"/>
    <w:rsid w:val="007F1823"/>
    <w:rsid w:val="007F370E"/>
    <w:rsid w:val="0080400B"/>
    <w:rsid w:val="00814608"/>
    <w:rsid w:val="00820F32"/>
    <w:rsid w:val="00821F4F"/>
    <w:rsid w:val="008244CD"/>
    <w:rsid w:val="00831735"/>
    <w:rsid w:val="008335F5"/>
    <w:rsid w:val="00834C77"/>
    <w:rsid w:val="008352FB"/>
    <w:rsid w:val="00857EE1"/>
    <w:rsid w:val="00863E59"/>
    <w:rsid w:val="00872D24"/>
    <w:rsid w:val="00886695"/>
    <w:rsid w:val="008878B5"/>
    <w:rsid w:val="00894EB8"/>
    <w:rsid w:val="008A1770"/>
    <w:rsid w:val="008B2D53"/>
    <w:rsid w:val="008C0A9B"/>
    <w:rsid w:val="008C5E83"/>
    <w:rsid w:val="008C7655"/>
    <w:rsid w:val="008F2CF5"/>
    <w:rsid w:val="00904883"/>
    <w:rsid w:val="00917BC0"/>
    <w:rsid w:val="00922D48"/>
    <w:rsid w:val="00924514"/>
    <w:rsid w:val="00925B3F"/>
    <w:rsid w:val="00931A50"/>
    <w:rsid w:val="00955746"/>
    <w:rsid w:val="009573FA"/>
    <w:rsid w:val="00957E8C"/>
    <w:rsid w:val="009613C7"/>
    <w:rsid w:val="00964ADF"/>
    <w:rsid w:val="00970AE0"/>
    <w:rsid w:val="009723F0"/>
    <w:rsid w:val="009756CD"/>
    <w:rsid w:val="00992377"/>
    <w:rsid w:val="009A577E"/>
    <w:rsid w:val="009B0C4B"/>
    <w:rsid w:val="009B4C1C"/>
    <w:rsid w:val="009B5F41"/>
    <w:rsid w:val="009B7815"/>
    <w:rsid w:val="009C2720"/>
    <w:rsid w:val="009C5881"/>
    <w:rsid w:val="009C6284"/>
    <w:rsid w:val="009D0587"/>
    <w:rsid w:val="009D229D"/>
    <w:rsid w:val="009D2C36"/>
    <w:rsid w:val="009D580E"/>
    <w:rsid w:val="009E0262"/>
    <w:rsid w:val="009F03D4"/>
    <w:rsid w:val="00A0005C"/>
    <w:rsid w:val="00A00541"/>
    <w:rsid w:val="00A32217"/>
    <w:rsid w:val="00A33023"/>
    <w:rsid w:val="00A33B6A"/>
    <w:rsid w:val="00A35D6C"/>
    <w:rsid w:val="00A45170"/>
    <w:rsid w:val="00A4582D"/>
    <w:rsid w:val="00A50F9A"/>
    <w:rsid w:val="00A73150"/>
    <w:rsid w:val="00A73ACE"/>
    <w:rsid w:val="00A771BE"/>
    <w:rsid w:val="00A80132"/>
    <w:rsid w:val="00A81253"/>
    <w:rsid w:val="00A860A0"/>
    <w:rsid w:val="00A92F8C"/>
    <w:rsid w:val="00A93E44"/>
    <w:rsid w:val="00AA5A76"/>
    <w:rsid w:val="00AB0213"/>
    <w:rsid w:val="00AB0F41"/>
    <w:rsid w:val="00AB12A5"/>
    <w:rsid w:val="00AB57C1"/>
    <w:rsid w:val="00AC1442"/>
    <w:rsid w:val="00AC1B01"/>
    <w:rsid w:val="00AC2CA6"/>
    <w:rsid w:val="00AD5F8A"/>
    <w:rsid w:val="00AD6B31"/>
    <w:rsid w:val="00AF29D5"/>
    <w:rsid w:val="00B06190"/>
    <w:rsid w:val="00B54AB0"/>
    <w:rsid w:val="00B66374"/>
    <w:rsid w:val="00B8058F"/>
    <w:rsid w:val="00B857FA"/>
    <w:rsid w:val="00B953CA"/>
    <w:rsid w:val="00BA1FA0"/>
    <w:rsid w:val="00BA581D"/>
    <w:rsid w:val="00BB5A5F"/>
    <w:rsid w:val="00BC5888"/>
    <w:rsid w:val="00BD7586"/>
    <w:rsid w:val="00BE2A0F"/>
    <w:rsid w:val="00BE6811"/>
    <w:rsid w:val="00BE7D80"/>
    <w:rsid w:val="00BF380F"/>
    <w:rsid w:val="00BF5766"/>
    <w:rsid w:val="00BF7E47"/>
    <w:rsid w:val="00C03271"/>
    <w:rsid w:val="00C11371"/>
    <w:rsid w:val="00C21658"/>
    <w:rsid w:val="00C27C20"/>
    <w:rsid w:val="00C35F7B"/>
    <w:rsid w:val="00C43CF5"/>
    <w:rsid w:val="00C53040"/>
    <w:rsid w:val="00C61A4A"/>
    <w:rsid w:val="00C64617"/>
    <w:rsid w:val="00C66DB7"/>
    <w:rsid w:val="00C94D03"/>
    <w:rsid w:val="00C95301"/>
    <w:rsid w:val="00C95402"/>
    <w:rsid w:val="00CA42ED"/>
    <w:rsid w:val="00CB36E9"/>
    <w:rsid w:val="00CC10B1"/>
    <w:rsid w:val="00CC586C"/>
    <w:rsid w:val="00CC63F7"/>
    <w:rsid w:val="00CD1CD6"/>
    <w:rsid w:val="00CE3351"/>
    <w:rsid w:val="00CE344D"/>
    <w:rsid w:val="00CF29C4"/>
    <w:rsid w:val="00CF32C7"/>
    <w:rsid w:val="00CF3C7C"/>
    <w:rsid w:val="00D034ED"/>
    <w:rsid w:val="00D04871"/>
    <w:rsid w:val="00D06F8D"/>
    <w:rsid w:val="00D1409A"/>
    <w:rsid w:val="00D32EBF"/>
    <w:rsid w:val="00D34BC4"/>
    <w:rsid w:val="00D36199"/>
    <w:rsid w:val="00D41DCD"/>
    <w:rsid w:val="00D429A2"/>
    <w:rsid w:val="00D55676"/>
    <w:rsid w:val="00D676CE"/>
    <w:rsid w:val="00D7432F"/>
    <w:rsid w:val="00D82141"/>
    <w:rsid w:val="00D87441"/>
    <w:rsid w:val="00D93A17"/>
    <w:rsid w:val="00D96854"/>
    <w:rsid w:val="00D97AF2"/>
    <w:rsid w:val="00DA2AB3"/>
    <w:rsid w:val="00DB177E"/>
    <w:rsid w:val="00DB6E4D"/>
    <w:rsid w:val="00DC3E6E"/>
    <w:rsid w:val="00DD0C52"/>
    <w:rsid w:val="00DD2D71"/>
    <w:rsid w:val="00DD6660"/>
    <w:rsid w:val="00DD67E1"/>
    <w:rsid w:val="00DE195E"/>
    <w:rsid w:val="00DE269E"/>
    <w:rsid w:val="00DE44D5"/>
    <w:rsid w:val="00DE639D"/>
    <w:rsid w:val="00E06B21"/>
    <w:rsid w:val="00E33BB5"/>
    <w:rsid w:val="00E34A15"/>
    <w:rsid w:val="00E40730"/>
    <w:rsid w:val="00E55D2E"/>
    <w:rsid w:val="00E61C85"/>
    <w:rsid w:val="00E6603B"/>
    <w:rsid w:val="00E7476E"/>
    <w:rsid w:val="00E8093F"/>
    <w:rsid w:val="00E87D52"/>
    <w:rsid w:val="00E921B4"/>
    <w:rsid w:val="00EA0D60"/>
    <w:rsid w:val="00EA7FD3"/>
    <w:rsid w:val="00EC3A70"/>
    <w:rsid w:val="00ED1107"/>
    <w:rsid w:val="00ED281A"/>
    <w:rsid w:val="00EE2C56"/>
    <w:rsid w:val="00EE2FFC"/>
    <w:rsid w:val="00EE40AF"/>
    <w:rsid w:val="00EE495B"/>
    <w:rsid w:val="00EF13E9"/>
    <w:rsid w:val="00EF1524"/>
    <w:rsid w:val="00EF21C3"/>
    <w:rsid w:val="00F01094"/>
    <w:rsid w:val="00F01FFC"/>
    <w:rsid w:val="00F02D26"/>
    <w:rsid w:val="00F2541C"/>
    <w:rsid w:val="00F32CFC"/>
    <w:rsid w:val="00F34429"/>
    <w:rsid w:val="00F35C0E"/>
    <w:rsid w:val="00F57B81"/>
    <w:rsid w:val="00F71579"/>
    <w:rsid w:val="00F74FD3"/>
    <w:rsid w:val="00F80764"/>
    <w:rsid w:val="00F81AD0"/>
    <w:rsid w:val="00F83728"/>
    <w:rsid w:val="00F845DA"/>
    <w:rsid w:val="00F91020"/>
    <w:rsid w:val="00F963EB"/>
    <w:rsid w:val="00FA1CD4"/>
    <w:rsid w:val="00FA6F41"/>
    <w:rsid w:val="00FB28A3"/>
    <w:rsid w:val="00FB6038"/>
    <w:rsid w:val="00FB625E"/>
    <w:rsid w:val="00FC1B57"/>
    <w:rsid w:val="00FC2B5A"/>
    <w:rsid w:val="00FD2BFA"/>
    <w:rsid w:val="00FD3E38"/>
    <w:rsid w:val="00FD5863"/>
    <w:rsid w:val="00FD672D"/>
    <w:rsid w:val="00FE64BA"/>
    <w:rsid w:val="00FE7A99"/>
    <w:rsid w:val="00FF35EA"/>
    <w:rsid w:val="00FF45E0"/>
    <w:rsid w:val="00FF6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7BAC8"/>
  <w15:chartTrackingRefBased/>
  <w15:docId w15:val="{77F2794F-EA8A-4077-92C5-0C14DFB9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1ED1"/>
  </w:style>
  <w:style w:type="paragraph" w:styleId="Nagwek2">
    <w:name w:val="heading 2"/>
    <w:basedOn w:val="Normalny"/>
    <w:next w:val="Normalny"/>
    <w:link w:val="Nagwek2Znak"/>
    <w:uiPriority w:val="9"/>
    <w:unhideWhenUsed/>
    <w:qFormat/>
    <w:rsid w:val="002A0ABC"/>
    <w:pPr>
      <w:keepNext/>
      <w:keepLines/>
      <w:spacing w:before="40" w:after="0"/>
      <w:outlineLvl w:val="1"/>
    </w:pPr>
    <w:rPr>
      <w:rFonts w:asciiTheme="majorHAnsi" w:eastAsiaTheme="majorEastAsia" w:hAnsiTheme="majorHAnsi" w:cstheme="majorBidi"/>
      <w:color w:val="2E74B5" w:themeColor="accent1" w:themeShade="BF"/>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7D80"/>
    <w:pPr>
      <w:ind w:left="720"/>
      <w:contextualSpacing/>
    </w:pPr>
  </w:style>
  <w:style w:type="character" w:styleId="Odwoaniedokomentarza">
    <w:name w:val="annotation reference"/>
    <w:basedOn w:val="Domylnaczcionkaakapitu"/>
    <w:uiPriority w:val="99"/>
    <w:semiHidden/>
    <w:unhideWhenUsed/>
    <w:rsid w:val="00BE7D80"/>
    <w:rPr>
      <w:sz w:val="16"/>
    </w:rPr>
  </w:style>
  <w:style w:type="paragraph" w:styleId="Tekstkomentarza">
    <w:name w:val="annotation text"/>
    <w:basedOn w:val="Normalny"/>
    <w:link w:val="TekstkomentarzaZnak"/>
    <w:uiPriority w:val="99"/>
    <w:unhideWhenUsed/>
    <w:rsid w:val="00BE7D80"/>
    <w:pPr>
      <w:spacing w:line="240" w:lineRule="auto"/>
    </w:pPr>
    <w:rPr>
      <w:sz w:val="20"/>
    </w:rPr>
  </w:style>
  <w:style w:type="character" w:customStyle="1" w:styleId="TekstkomentarzaZnak">
    <w:name w:val="Tekst komentarza Znak"/>
    <w:basedOn w:val="Domylnaczcionkaakapitu"/>
    <w:link w:val="Tekstkomentarza"/>
    <w:uiPriority w:val="99"/>
    <w:rsid w:val="00BE7D80"/>
    <w:rPr>
      <w:sz w:val="20"/>
    </w:rPr>
  </w:style>
  <w:style w:type="table" w:styleId="Tabela-Siatka">
    <w:name w:val="Table Grid"/>
    <w:basedOn w:val="Standardowy"/>
    <w:uiPriority w:val="39"/>
    <w:rsid w:val="00BE7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BE7D80"/>
  </w:style>
  <w:style w:type="paragraph" w:styleId="Tematkomentarza">
    <w:name w:val="annotation subject"/>
    <w:basedOn w:val="Tekstkomentarza"/>
    <w:next w:val="Tekstkomentarza"/>
    <w:link w:val="TematkomentarzaZnak"/>
    <w:uiPriority w:val="99"/>
    <w:semiHidden/>
    <w:unhideWhenUsed/>
    <w:rsid w:val="00FF67B2"/>
    <w:rPr>
      <w:b/>
    </w:rPr>
  </w:style>
  <w:style w:type="character" w:customStyle="1" w:styleId="TematkomentarzaZnak">
    <w:name w:val="Temat komentarza Znak"/>
    <w:basedOn w:val="TekstkomentarzaZnak"/>
    <w:link w:val="Tematkomentarza"/>
    <w:uiPriority w:val="99"/>
    <w:semiHidden/>
    <w:rsid w:val="00FF67B2"/>
    <w:rPr>
      <w:b/>
      <w:sz w:val="20"/>
    </w:rPr>
  </w:style>
  <w:style w:type="paragraph" w:styleId="Tekstdymka">
    <w:name w:val="Balloon Text"/>
    <w:basedOn w:val="Normalny"/>
    <w:link w:val="TekstdymkaZnak"/>
    <w:uiPriority w:val="99"/>
    <w:semiHidden/>
    <w:unhideWhenUsed/>
    <w:rsid w:val="00FF67B2"/>
    <w:pPr>
      <w:spacing w:after="0" w:line="240" w:lineRule="auto"/>
    </w:pPr>
    <w:rPr>
      <w:rFonts w:ascii="Segoe UI" w:hAnsi="Segoe UI" w:cs="Segoe UI"/>
      <w:sz w:val="18"/>
    </w:rPr>
  </w:style>
  <w:style w:type="character" w:customStyle="1" w:styleId="TekstdymkaZnak">
    <w:name w:val="Tekst dymka Znak"/>
    <w:basedOn w:val="Domylnaczcionkaakapitu"/>
    <w:link w:val="Tekstdymka"/>
    <w:uiPriority w:val="99"/>
    <w:semiHidden/>
    <w:rsid w:val="00FF67B2"/>
    <w:rPr>
      <w:rFonts w:ascii="Segoe UI" w:hAnsi="Segoe UI" w:cs="Segoe UI"/>
      <w:sz w:val="18"/>
    </w:rPr>
  </w:style>
  <w:style w:type="paragraph" w:styleId="Nagwek">
    <w:name w:val="header"/>
    <w:basedOn w:val="Normalny"/>
    <w:link w:val="NagwekZnak"/>
    <w:uiPriority w:val="99"/>
    <w:unhideWhenUsed/>
    <w:rsid w:val="00451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1442"/>
  </w:style>
  <w:style w:type="paragraph" w:styleId="Stopka">
    <w:name w:val="footer"/>
    <w:basedOn w:val="Normalny"/>
    <w:link w:val="StopkaZnak"/>
    <w:uiPriority w:val="99"/>
    <w:unhideWhenUsed/>
    <w:rsid w:val="00451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1442"/>
  </w:style>
  <w:style w:type="character" w:styleId="Hipercze">
    <w:name w:val="Hyperlink"/>
    <w:basedOn w:val="Domylnaczcionkaakapitu"/>
    <w:uiPriority w:val="99"/>
    <w:unhideWhenUsed/>
    <w:rsid w:val="002853F5"/>
    <w:rPr>
      <w:color w:val="0000FF"/>
      <w:u w:val="single"/>
    </w:rPr>
  </w:style>
  <w:style w:type="paragraph" w:styleId="NormalnyWeb">
    <w:name w:val="Normal (Web)"/>
    <w:basedOn w:val="Normalny"/>
    <w:uiPriority w:val="99"/>
    <w:semiHidden/>
    <w:unhideWhenUsed/>
    <w:rsid w:val="00F81AD0"/>
    <w:pPr>
      <w:spacing w:before="100" w:beforeAutospacing="1" w:after="100" w:afterAutospacing="1" w:line="240" w:lineRule="auto"/>
    </w:pPr>
    <w:rPr>
      <w:rFonts w:ascii="Times New Roman" w:hAnsi="Times New Roman" w:cs="Times New Roman"/>
      <w:sz w:val="24"/>
    </w:rPr>
  </w:style>
  <w:style w:type="paragraph" w:styleId="Poprawka">
    <w:name w:val="Revision"/>
    <w:hidden/>
    <w:uiPriority w:val="99"/>
    <w:semiHidden/>
    <w:rsid w:val="000A75A1"/>
    <w:pPr>
      <w:spacing w:after="0" w:line="240" w:lineRule="auto"/>
    </w:pPr>
  </w:style>
  <w:style w:type="table" w:customStyle="1" w:styleId="Tabela-Siatka1">
    <w:name w:val="Tabela - Siatka1"/>
    <w:basedOn w:val="Standardowy"/>
    <w:next w:val="Tabela-Siatka"/>
    <w:uiPriority w:val="39"/>
    <w:rsid w:val="004D4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C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E40AF"/>
    <w:pPr>
      <w:spacing w:after="0" w:line="240" w:lineRule="auto"/>
    </w:pPr>
    <w:rPr>
      <w:sz w:val="20"/>
    </w:rPr>
  </w:style>
  <w:style w:type="character" w:customStyle="1" w:styleId="TekstprzypisudolnegoZnak">
    <w:name w:val="Tekst przypisu dolnego Znak"/>
    <w:basedOn w:val="Domylnaczcionkaakapitu"/>
    <w:link w:val="Tekstprzypisudolnego"/>
    <w:uiPriority w:val="99"/>
    <w:semiHidden/>
    <w:rsid w:val="00EE40AF"/>
    <w:rPr>
      <w:sz w:val="20"/>
    </w:rPr>
  </w:style>
  <w:style w:type="character" w:styleId="Odwoanieprzypisudolnego">
    <w:name w:val="footnote reference"/>
    <w:basedOn w:val="Domylnaczcionkaakapitu"/>
    <w:uiPriority w:val="99"/>
    <w:semiHidden/>
    <w:unhideWhenUsed/>
    <w:rsid w:val="00EE40AF"/>
    <w:rPr>
      <w:vertAlign w:val="superscript"/>
    </w:rPr>
  </w:style>
  <w:style w:type="character" w:customStyle="1" w:styleId="Nierozpoznanawzmianka1">
    <w:name w:val="Nierozpoznana wzmianka1"/>
    <w:basedOn w:val="Domylnaczcionkaakapitu"/>
    <w:uiPriority w:val="99"/>
    <w:semiHidden/>
    <w:unhideWhenUsed/>
    <w:rsid w:val="00CC63F7"/>
    <w:rPr>
      <w:color w:val="605E5C"/>
      <w:shd w:val="clear" w:color="auto" w:fill="E1DFDD"/>
    </w:rPr>
  </w:style>
  <w:style w:type="character" w:customStyle="1" w:styleId="Nagwek2Znak">
    <w:name w:val="Nagłówek 2 Znak"/>
    <w:basedOn w:val="Domylnaczcionkaakapitu"/>
    <w:link w:val="Nagwek2"/>
    <w:uiPriority w:val="9"/>
    <w:rsid w:val="002A0ABC"/>
    <w:rPr>
      <w:rFonts w:asciiTheme="majorHAnsi" w:eastAsiaTheme="majorEastAsia" w:hAnsiTheme="majorHAnsi" w:cstheme="majorBidi"/>
      <w:color w:val="2E74B5" w:themeColor="accent1" w:themeShade="BF"/>
      <w:sz w:val="26"/>
    </w:rPr>
  </w:style>
  <w:style w:type="paragraph" w:customStyle="1" w:styleId="P68B1DB1-Normalny1">
    <w:name w:val="P68B1DB1-Normalny1"/>
    <w:basedOn w:val="Normalny"/>
    <w:rPr>
      <w:rFonts w:ascii="Arial" w:hAnsi="Arial" w:cs="Arial"/>
      <w:b/>
      <w:i/>
      <w:sz w:val="32"/>
    </w:rPr>
  </w:style>
  <w:style w:type="paragraph" w:customStyle="1" w:styleId="P68B1DB1-Normalny2">
    <w:name w:val="P68B1DB1-Normalny2"/>
    <w:basedOn w:val="Normalny"/>
    <w:rPr>
      <w:rFonts w:ascii="Arial" w:hAnsi="Arial" w:cs="Arial"/>
      <w:i/>
      <w:sz w:val="32"/>
    </w:rPr>
  </w:style>
  <w:style w:type="paragraph" w:customStyle="1" w:styleId="P68B1DB1-Akapitzlist3">
    <w:name w:val="P68B1DB1-Akapitzlist3"/>
    <w:basedOn w:val="Akapitzlist"/>
    <w:rPr>
      <w:rFonts w:ascii="Arial" w:hAnsi="Arial" w:cs="Arial"/>
      <w:b/>
    </w:rPr>
  </w:style>
  <w:style w:type="paragraph" w:customStyle="1" w:styleId="P68B1DB1-Normalny4">
    <w:name w:val="P68B1DB1-Normalny4"/>
    <w:basedOn w:val="Normalny"/>
    <w:rPr>
      <w:rFonts w:ascii="Arial" w:hAnsi="Arial" w:cs="Arial"/>
    </w:rPr>
  </w:style>
  <w:style w:type="paragraph" w:customStyle="1" w:styleId="P68B1DB1-Akapitzlist5">
    <w:name w:val="P68B1DB1-Akapitzlist5"/>
    <w:basedOn w:val="Akapitzlist"/>
    <w:rPr>
      <w:rFonts w:ascii="Arial" w:hAnsi="Arial" w:cs="Arial"/>
    </w:rPr>
  </w:style>
  <w:style w:type="paragraph" w:customStyle="1" w:styleId="P68B1DB1-Normalny6">
    <w:name w:val="P68B1DB1-Normalny6"/>
    <w:basedOn w:val="Normalny"/>
    <w:rPr>
      <w:rFonts w:ascii="Arial" w:hAnsi="Arial" w:cs="Arial"/>
      <w:b/>
    </w:rPr>
  </w:style>
  <w:style w:type="paragraph" w:customStyle="1" w:styleId="P68B1DB1-Normalny7">
    <w:name w:val="P68B1DB1-Normalny7"/>
    <w:basedOn w:val="Normalny"/>
    <w:rPr>
      <w:rFonts w:ascii="Arial" w:eastAsia="Times New Roman" w:hAnsi="Arial" w:cs="Arial"/>
      <w:b/>
    </w:rPr>
  </w:style>
  <w:style w:type="paragraph" w:customStyle="1" w:styleId="P68B1DB1-Normalny8">
    <w:name w:val="P68B1DB1-Normalny8"/>
    <w:basedOn w:val="Normalny"/>
    <w:rPr>
      <w:rFonts w:ascii="Arial" w:eastAsia="Times New Roman" w:hAnsi="Arial" w:cs="Arial"/>
    </w:rPr>
  </w:style>
  <w:style w:type="paragraph" w:customStyle="1" w:styleId="P68B1DB1-Akapitzlist9">
    <w:name w:val="P68B1DB1-Akapitzlist9"/>
    <w:basedOn w:val="Akapitzlist"/>
    <w:rPr>
      <w:rFonts w:ascii="Arial" w:hAnsi="Arial" w:cs="Arial"/>
      <w:color w:val="000000"/>
    </w:rPr>
  </w:style>
  <w:style w:type="paragraph" w:customStyle="1" w:styleId="P68B1DB1-Normalny10">
    <w:name w:val="P68B1DB1-Normalny10"/>
    <w:basedOn w:val="Normalny"/>
    <w:rPr>
      <w:rFonts w:ascii="Arial" w:hAnsi="Arial" w:cs="Arial"/>
      <w:sz w:val="20"/>
    </w:rPr>
  </w:style>
  <w:style w:type="paragraph" w:customStyle="1" w:styleId="P68B1DB1-Normalny11">
    <w:name w:val="P68B1DB1-Normalny11"/>
    <w:basedOn w:val="Normalny"/>
    <w:rPr>
      <w:rFonts w:ascii="Arial" w:hAnsi="Arial" w:cs="Arial"/>
      <w:b/>
      <w:i/>
      <w:sz w:val="28"/>
    </w:rPr>
  </w:style>
  <w:style w:type="paragraph" w:customStyle="1" w:styleId="P68B1DB1-Normalny12">
    <w:name w:val="P68B1DB1-Normalny12"/>
    <w:basedOn w:val="Normalny"/>
    <w:rPr>
      <w:rFonts w:ascii="Arial" w:hAnsi="Arial" w:cs="Arial"/>
      <w:b/>
      <w:sz w:val="20"/>
    </w:rPr>
  </w:style>
  <w:style w:type="paragraph" w:customStyle="1" w:styleId="P68B1DB1-Normalny13">
    <w:name w:val="P68B1DB1-Normalny13"/>
    <w:basedOn w:val="Normalny"/>
    <w:rPr>
      <w:b/>
      <w:sz w:val="24"/>
    </w:rPr>
  </w:style>
  <w:style w:type="paragraph" w:customStyle="1" w:styleId="P68B1DB1-Akapitzlist14">
    <w:name w:val="P68B1DB1-Akapitzlist14"/>
    <w:basedOn w:val="Akapitzlist"/>
    <w:rPr>
      <w:rFonts w:ascii="Arial" w:hAnsi="Arial" w:cs="Arial"/>
      <w:sz w:val="20"/>
    </w:rPr>
  </w:style>
  <w:style w:type="paragraph" w:customStyle="1" w:styleId="P68B1DB1-Akapitzlist15">
    <w:name w:val="P68B1DB1-Akapitzlist15"/>
    <w:basedOn w:val="Akapitzlist"/>
    <w:rPr>
      <w:rFonts w:ascii="Arial" w:hAnsi="Arial" w:cs="Arial"/>
      <w:b/>
      <w:sz w:val="20"/>
    </w:rPr>
  </w:style>
  <w:style w:type="paragraph" w:customStyle="1" w:styleId="P68B1DB1-Normalny16">
    <w:name w:val="P68B1DB1-Normalny16"/>
    <w:basedOn w:val="Normalny"/>
    <w:rPr>
      <w:rFonts w:ascii="Arial" w:hAnsi="Arial" w:cs="Arial"/>
      <w:sz w:val="16"/>
    </w:rPr>
  </w:style>
  <w:style w:type="paragraph" w:customStyle="1" w:styleId="P68B1DB1-Normalny17">
    <w:name w:val="P68B1DB1-Normalny17"/>
    <w:basedOn w:val="Normalny"/>
    <w:rPr>
      <w:rFonts w:ascii="Arial" w:hAnsi="Arial" w:cs="Arial"/>
      <w:b/>
      <w:sz w:val="16"/>
    </w:rPr>
  </w:style>
  <w:style w:type="paragraph" w:customStyle="1" w:styleId="P68B1DB1-Normalny18">
    <w:name w:val="P68B1DB1-Normalny18"/>
    <w:basedOn w:val="Normalny"/>
    <w:rPr>
      <w:rFonts w:ascii="Arial" w:hAnsi="Arial" w:cs="Arial"/>
      <w:sz w:val="18"/>
    </w:rPr>
  </w:style>
  <w:style w:type="paragraph" w:customStyle="1" w:styleId="P68B1DB1-Normalny19">
    <w:name w:val="P68B1DB1-Normalny19"/>
    <w:basedOn w:val="Normalny"/>
    <w:rPr>
      <w:rFonts w:ascii="Arial" w:hAnsi="Arial" w:cs="Arial"/>
      <w:i/>
      <w:sz w:val="20"/>
    </w:rPr>
  </w:style>
  <w:style w:type="paragraph" w:customStyle="1" w:styleId="P68B1DB1-Normalny20">
    <w:name w:val="P68B1DB1-Normalny20"/>
    <w:basedOn w:val="Normalny"/>
    <w:rPr>
      <w:rFonts w:ascii="Arial" w:hAnsi="Arial" w:cs="Arial"/>
      <w:b/>
      <w:sz w:val="32"/>
    </w:rPr>
  </w:style>
  <w:style w:type="paragraph" w:customStyle="1" w:styleId="P68B1DB1-Normalny21">
    <w:name w:val="P68B1DB1-Normalny21"/>
    <w:basedOn w:val="Normalny"/>
    <w:rPr>
      <w:rFonts w:ascii="Arial" w:hAnsi="Arial" w:cs="Arial"/>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345545">
      <w:bodyDiv w:val="1"/>
      <w:marLeft w:val="0"/>
      <w:marRight w:val="0"/>
      <w:marTop w:val="0"/>
      <w:marBottom w:val="0"/>
      <w:divBdr>
        <w:top w:val="none" w:sz="0" w:space="0" w:color="auto"/>
        <w:left w:val="none" w:sz="0" w:space="0" w:color="auto"/>
        <w:bottom w:val="none" w:sz="0" w:space="0" w:color="auto"/>
        <w:right w:val="none" w:sz="0" w:space="0" w:color="auto"/>
      </w:divBdr>
    </w:div>
    <w:div w:id="829174458">
      <w:bodyDiv w:val="1"/>
      <w:marLeft w:val="0"/>
      <w:marRight w:val="0"/>
      <w:marTop w:val="0"/>
      <w:marBottom w:val="0"/>
      <w:divBdr>
        <w:top w:val="none" w:sz="0" w:space="0" w:color="auto"/>
        <w:left w:val="none" w:sz="0" w:space="0" w:color="auto"/>
        <w:bottom w:val="none" w:sz="0" w:space="0" w:color="auto"/>
        <w:right w:val="none" w:sz="0" w:space="0" w:color="auto"/>
      </w:divBdr>
    </w:div>
    <w:div w:id="1009134376">
      <w:bodyDiv w:val="1"/>
      <w:marLeft w:val="0"/>
      <w:marRight w:val="0"/>
      <w:marTop w:val="0"/>
      <w:marBottom w:val="0"/>
      <w:divBdr>
        <w:top w:val="none" w:sz="0" w:space="0" w:color="auto"/>
        <w:left w:val="none" w:sz="0" w:space="0" w:color="auto"/>
        <w:bottom w:val="none" w:sz="0" w:space="0" w:color="auto"/>
        <w:right w:val="none" w:sz="0" w:space="0" w:color="auto"/>
      </w:divBdr>
    </w:div>
    <w:div w:id="1249581220">
      <w:bodyDiv w:val="1"/>
      <w:marLeft w:val="0"/>
      <w:marRight w:val="0"/>
      <w:marTop w:val="0"/>
      <w:marBottom w:val="0"/>
      <w:divBdr>
        <w:top w:val="none" w:sz="0" w:space="0" w:color="auto"/>
        <w:left w:val="none" w:sz="0" w:space="0" w:color="auto"/>
        <w:bottom w:val="none" w:sz="0" w:space="0" w:color="auto"/>
        <w:right w:val="none" w:sz="0" w:space="0" w:color="auto"/>
      </w:divBdr>
    </w:div>
    <w:div w:id="1428968360">
      <w:bodyDiv w:val="1"/>
      <w:marLeft w:val="0"/>
      <w:marRight w:val="0"/>
      <w:marTop w:val="0"/>
      <w:marBottom w:val="0"/>
      <w:divBdr>
        <w:top w:val="none" w:sz="0" w:space="0" w:color="auto"/>
        <w:left w:val="none" w:sz="0" w:space="0" w:color="auto"/>
        <w:bottom w:val="none" w:sz="0" w:space="0" w:color="auto"/>
        <w:right w:val="none" w:sz="0" w:space="0" w:color="auto"/>
      </w:divBdr>
    </w:div>
    <w:div w:id="1733894524">
      <w:bodyDiv w:val="1"/>
      <w:marLeft w:val="0"/>
      <w:marRight w:val="0"/>
      <w:marTop w:val="0"/>
      <w:marBottom w:val="0"/>
      <w:divBdr>
        <w:top w:val="none" w:sz="0" w:space="0" w:color="auto"/>
        <w:left w:val="none" w:sz="0" w:space="0" w:color="auto"/>
        <w:bottom w:val="none" w:sz="0" w:space="0" w:color="auto"/>
        <w:right w:val="none" w:sz="0" w:space="0" w:color="auto"/>
      </w:divBdr>
    </w:div>
    <w:div w:id="1822652108">
      <w:bodyDiv w:val="1"/>
      <w:marLeft w:val="0"/>
      <w:marRight w:val="0"/>
      <w:marTop w:val="0"/>
      <w:marBottom w:val="0"/>
      <w:divBdr>
        <w:top w:val="none" w:sz="0" w:space="0" w:color="auto"/>
        <w:left w:val="none" w:sz="0" w:space="0" w:color="auto"/>
        <w:bottom w:val="none" w:sz="0" w:space="0" w:color="auto"/>
        <w:right w:val="none" w:sz="0" w:space="0" w:color="auto"/>
      </w:divBdr>
    </w:div>
    <w:div w:id="1835298316">
      <w:bodyDiv w:val="1"/>
      <w:marLeft w:val="0"/>
      <w:marRight w:val="0"/>
      <w:marTop w:val="0"/>
      <w:marBottom w:val="0"/>
      <w:divBdr>
        <w:top w:val="none" w:sz="0" w:space="0" w:color="auto"/>
        <w:left w:val="none" w:sz="0" w:space="0" w:color="auto"/>
        <w:bottom w:val="none" w:sz="0" w:space="0" w:color="auto"/>
        <w:right w:val="none" w:sz="0" w:space="0" w:color="auto"/>
      </w:divBdr>
    </w:div>
    <w:div w:id="1968119766">
      <w:bodyDiv w:val="1"/>
      <w:marLeft w:val="0"/>
      <w:marRight w:val="0"/>
      <w:marTop w:val="0"/>
      <w:marBottom w:val="0"/>
      <w:divBdr>
        <w:top w:val="none" w:sz="0" w:space="0" w:color="auto"/>
        <w:left w:val="none" w:sz="0" w:space="0" w:color="auto"/>
        <w:bottom w:val="none" w:sz="0" w:space="0" w:color="auto"/>
        <w:right w:val="none" w:sz="0" w:space="0" w:color="auto"/>
      </w:divBdr>
    </w:div>
    <w:div w:id="2003315041">
      <w:bodyDiv w:val="1"/>
      <w:marLeft w:val="0"/>
      <w:marRight w:val="0"/>
      <w:marTop w:val="0"/>
      <w:marBottom w:val="0"/>
      <w:divBdr>
        <w:top w:val="none" w:sz="0" w:space="0" w:color="auto"/>
        <w:left w:val="none" w:sz="0" w:space="0" w:color="auto"/>
        <w:bottom w:val="none" w:sz="0" w:space="0" w:color="auto"/>
        <w:right w:val="none" w:sz="0" w:space="0" w:color="auto"/>
      </w:divBdr>
    </w:div>
    <w:div w:id="212357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7D317113544342AFD2C947C485FBAD" ma:contentTypeVersion="15" ma:contentTypeDescription="Create a new document." ma:contentTypeScope="" ma:versionID="ea5d0695450a96663e9bf77ef392ebd7">
  <xsd:schema xmlns:xsd="http://www.w3.org/2001/XMLSchema" xmlns:xs="http://www.w3.org/2001/XMLSchema" xmlns:p="http://schemas.microsoft.com/office/2006/metadata/properties" xmlns:ns3="c68de245-bdfe-4ce8-b310-54cf3d594da1" xmlns:ns4="e38829cb-499c-499c-950e-41fa868699d7" targetNamespace="http://schemas.microsoft.com/office/2006/metadata/properties" ma:root="true" ma:fieldsID="88c8769154b1e952d1aa92d28eac69c2" ns3:_="" ns4:_="">
    <xsd:import namespace="c68de245-bdfe-4ce8-b310-54cf3d594da1"/>
    <xsd:import namespace="e38829cb-499c-499c-950e-41fa868699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de245-bdfe-4ce8-b310-54cf3d594d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829cb-499c-499c-950e-41fa868699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38829cb-499c-499c-950e-41fa868699d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45311-E2F5-43F9-8069-9A6506758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de245-bdfe-4ce8-b310-54cf3d594da1"/>
    <ds:schemaRef ds:uri="e38829cb-499c-499c-950e-41fa86869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AF4C3B-C0FB-4D27-BDEE-C9CC3DDD0829}">
  <ds:schemaRefs>
    <ds:schemaRef ds:uri="http://schemas.microsoft.com/sharepoint/v3/contenttype/forms"/>
  </ds:schemaRefs>
</ds:datastoreItem>
</file>

<file path=customXml/itemProps3.xml><?xml version="1.0" encoding="utf-8"?>
<ds:datastoreItem xmlns:ds="http://schemas.openxmlformats.org/officeDocument/2006/customXml" ds:itemID="{8F8A14E1-67D9-4DCC-ACAA-9B74F2409FE8}">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c68de245-bdfe-4ce8-b310-54cf3d594da1"/>
    <ds:schemaRef ds:uri="http://schemas.openxmlformats.org/package/2006/metadata/core-properties"/>
    <ds:schemaRef ds:uri="e38829cb-499c-499c-950e-41fa868699d7"/>
    <ds:schemaRef ds:uri="http://www.w3.org/XML/1998/namespace"/>
    <ds:schemaRef ds:uri="http://purl.org/dc/dcmitype/"/>
  </ds:schemaRefs>
</ds:datastoreItem>
</file>

<file path=customXml/itemProps4.xml><?xml version="1.0" encoding="utf-8"?>
<ds:datastoreItem xmlns:ds="http://schemas.openxmlformats.org/officeDocument/2006/customXml" ds:itemID="{70D4512F-03DB-42E0-AFD0-A34395F6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1068</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Sadecka</dc:creator>
  <cp:keywords/>
  <dc:description/>
  <cp:lastModifiedBy>Joanna Wiszniewska-Owerko</cp:lastModifiedBy>
  <cp:revision>2</cp:revision>
  <cp:lastPrinted>2024-03-15T11:05:00Z</cp:lastPrinted>
  <dcterms:created xsi:type="dcterms:W3CDTF">2025-05-14T10:10:00Z</dcterms:created>
  <dcterms:modified xsi:type="dcterms:W3CDTF">2025-05-14T10:10:00Z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0x0101009E7D317113544342AFD2C947C485FBAD</vt:lpwstr>
  </property>
</Properties>
</file>